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F98" w:rsidRDefault="009A7F98" w:rsidP="009A7F98"/>
    <w:p w:rsidR="009A7F98" w:rsidRPr="00262044" w:rsidRDefault="009A7F98" w:rsidP="009A7F98">
      <w:pPr>
        <w:rPr>
          <w:rFonts w:ascii="Arial Narrow" w:hAnsi="Arial Narrow" w:cs="Arial"/>
          <w:noProof/>
          <w:sz w:val="20"/>
          <w:szCs w:val="20"/>
        </w:rPr>
      </w:pPr>
    </w:p>
    <w:p w:rsidR="009A7F98" w:rsidRPr="00262044" w:rsidRDefault="009A7F98" w:rsidP="009A7F98">
      <w:pPr>
        <w:rPr>
          <w:rFonts w:ascii="Arial Narrow" w:hAnsi="Arial Narrow" w:cs="Arial"/>
          <w:noProof/>
          <w:sz w:val="20"/>
          <w:szCs w:val="20"/>
        </w:rPr>
      </w:pPr>
    </w:p>
    <w:p w:rsidR="009A7F98" w:rsidRPr="00391FE8" w:rsidRDefault="009A7F98" w:rsidP="009A7F98">
      <w:pPr>
        <w:jc w:val="center"/>
        <w:rPr>
          <w:rFonts w:ascii="Arial Narrow" w:hAnsi="Arial Narrow" w:cs="Arial"/>
          <w:b/>
          <w:noProof/>
          <w:sz w:val="32"/>
          <w:szCs w:val="32"/>
          <w:u w:val="single"/>
        </w:rPr>
      </w:pPr>
      <w:r w:rsidRPr="00391FE8">
        <w:rPr>
          <w:rFonts w:ascii="Arial Narrow" w:hAnsi="Arial Narrow" w:cs="Arial"/>
          <w:b/>
          <w:noProof/>
          <w:sz w:val="32"/>
          <w:szCs w:val="32"/>
          <w:u w:val="single"/>
        </w:rPr>
        <w:t>GUILLOTINA TECNOCUT 45 AUTOMATICA</w:t>
      </w:r>
    </w:p>
    <w:p w:rsidR="009A7F98" w:rsidRPr="00262044" w:rsidRDefault="009A7F98" w:rsidP="009A7F98">
      <w:pPr>
        <w:rPr>
          <w:rFonts w:ascii="Arial Narrow" w:hAnsi="Arial Narrow" w:cs="Arial"/>
          <w:b/>
          <w:noProof/>
          <w:sz w:val="32"/>
          <w:szCs w:val="32"/>
        </w:rPr>
      </w:pPr>
    </w:p>
    <w:p w:rsidR="009A7F98" w:rsidRPr="00262044" w:rsidRDefault="009A7F98" w:rsidP="009A7F98">
      <w:pPr>
        <w:rPr>
          <w:rFonts w:ascii="Arial Narrow" w:hAnsi="Arial Narrow" w:cs="Arial"/>
          <w:b/>
          <w:noProof/>
          <w:sz w:val="32"/>
          <w:szCs w:val="32"/>
        </w:rPr>
      </w:pPr>
      <w:r w:rsidRPr="00262044">
        <w:rPr>
          <w:rFonts w:ascii="Arial Narrow" w:hAnsi="Arial Narrow" w:cs="Arial"/>
          <w:b/>
          <w:noProof/>
          <w:sz w:val="32"/>
          <w:szCs w:val="32"/>
        </w:rPr>
        <w:t xml:space="preserve">                </w:t>
      </w:r>
    </w:p>
    <w:p w:rsidR="009A7F98" w:rsidRPr="00262044" w:rsidRDefault="009A7F98" w:rsidP="009A7F98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" w:hAnsi="Arial" w:cs="Arial"/>
          <w:noProof/>
          <w:color w:val="000000"/>
          <w:sz w:val="18"/>
          <w:szCs w:val="18"/>
          <w:lang w:val="es-AR" w:eastAsia="es-AR"/>
        </w:rPr>
        <w:drawing>
          <wp:inline distT="0" distB="0" distL="0" distR="0">
            <wp:extent cx="2967592" cy="4026794"/>
            <wp:effectExtent l="19050" t="0" r="4208" b="0"/>
            <wp:docPr id="1" name="Imagen 1" descr="guil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ill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033" cy="4030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F98" w:rsidRDefault="009A7F98" w:rsidP="009A7F98">
      <w:pPr>
        <w:rPr>
          <w:rFonts w:ascii="Arial Narrow" w:hAnsi="Arial Narrow" w:cs="Arial"/>
          <w:noProof/>
        </w:rPr>
      </w:pPr>
    </w:p>
    <w:p w:rsidR="009A7F98" w:rsidRPr="00C61D30" w:rsidRDefault="009A7F98" w:rsidP="009A7F98">
      <w:pPr>
        <w:pStyle w:val="Ttulo5"/>
        <w:spacing w:line="360" w:lineRule="auto"/>
        <w:rPr>
          <w:rFonts w:ascii="Arial Narrow" w:hAnsi="Arial Narrow"/>
          <w:b/>
          <w:color w:val="000000"/>
        </w:rPr>
      </w:pPr>
      <w:r w:rsidRPr="00C61D30">
        <w:rPr>
          <w:rFonts w:ascii="Arial Narrow" w:hAnsi="Arial Narrow"/>
          <w:b/>
          <w:color w:val="000000"/>
        </w:rPr>
        <w:t>Guillotinas de Terminación</w:t>
      </w:r>
    </w:p>
    <w:p w:rsidR="009A7F98" w:rsidRPr="00C61D30" w:rsidRDefault="009A7F98" w:rsidP="009A7F98">
      <w:pPr>
        <w:spacing w:line="360" w:lineRule="auto"/>
        <w:jc w:val="both"/>
        <w:rPr>
          <w:rFonts w:ascii="Arial Narrow" w:hAnsi="Arial Narrow"/>
          <w:color w:val="000000"/>
        </w:rPr>
      </w:pPr>
      <w:r w:rsidRPr="00C61D30">
        <w:rPr>
          <w:rFonts w:ascii="Arial Narrow" w:hAnsi="Arial Narrow"/>
          <w:color w:val="000000"/>
        </w:rPr>
        <w:t>Las guillotinas TECNOCUT 45 / 50 / 65 cuentan con todas sus</w:t>
      </w:r>
      <w:r>
        <w:rPr>
          <w:rFonts w:ascii="Arial Narrow" w:hAnsi="Arial Narrow"/>
          <w:color w:val="000000"/>
        </w:rPr>
        <w:t xml:space="preserve"> </w:t>
      </w:r>
      <w:r w:rsidRPr="00C61D30">
        <w:rPr>
          <w:rFonts w:ascii="Arial Narrow" w:hAnsi="Arial Narrow"/>
          <w:color w:val="000000"/>
        </w:rPr>
        <w:t>funciones automatizadas; de esta forma se concibe un producto</w:t>
      </w:r>
      <w:r>
        <w:rPr>
          <w:rFonts w:ascii="Arial Narrow" w:hAnsi="Arial Narrow"/>
          <w:color w:val="000000"/>
        </w:rPr>
        <w:t xml:space="preserve"> </w:t>
      </w:r>
      <w:r w:rsidRPr="00C61D30">
        <w:rPr>
          <w:rFonts w:ascii="Arial Narrow" w:hAnsi="Arial Narrow"/>
          <w:color w:val="000000"/>
        </w:rPr>
        <w:t>de excelente calidad especialmente indicado el corte final de</w:t>
      </w:r>
      <w:r>
        <w:rPr>
          <w:rFonts w:ascii="Arial Narrow" w:hAnsi="Arial Narrow"/>
          <w:color w:val="000000"/>
        </w:rPr>
        <w:t xml:space="preserve"> </w:t>
      </w:r>
      <w:r w:rsidRPr="00C61D30">
        <w:rPr>
          <w:rFonts w:ascii="Arial Narrow" w:hAnsi="Arial Narrow"/>
          <w:color w:val="000000"/>
        </w:rPr>
        <w:t>pequeños y medianos impresos.</w:t>
      </w:r>
    </w:p>
    <w:p w:rsidR="009A7F98" w:rsidRPr="00C61D30" w:rsidRDefault="009A7F98" w:rsidP="009A7F98">
      <w:pPr>
        <w:pStyle w:val="Ttulo5"/>
        <w:spacing w:line="360" w:lineRule="auto"/>
        <w:rPr>
          <w:rFonts w:ascii="Arial Narrow" w:hAnsi="Arial Narrow"/>
          <w:b/>
          <w:color w:val="000000"/>
        </w:rPr>
      </w:pPr>
      <w:r w:rsidRPr="00C61D30">
        <w:rPr>
          <w:rFonts w:ascii="Arial Narrow" w:hAnsi="Arial Narrow"/>
          <w:b/>
          <w:color w:val="000000"/>
        </w:rPr>
        <w:t>Medidas disponibles</w:t>
      </w:r>
    </w:p>
    <w:p w:rsidR="009A7F98" w:rsidRPr="00C61D30" w:rsidRDefault="009A7F98" w:rsidP="009A7F98">
      <w:pPr>
        <w:spacing w:line="360" w:lineRule="auto"/>
        <w:rPr>
          <w:rFonts w:ascii="Arial Narrow" w:hAnsi="Arial Narrow"/>
          <w:color w:val="000000"/>
        </w:rPr>
      </w:pPr>
      <w:r w:rsidRPr="00C61D30">
        <w:rPr>
          <w:rFonts w:ascii="Arial Narrow" w:hAnsi="Arial Narrow"/>
          <w:color w:val="000000"/>
        </w:rPr>
        <w:t>Las TECNOCUT vienen de 45 - 50 - 65 cm de corte, con</w:t>
      </w:r>
      <w:r>
        <w:rPr>
          <w:rFonts w:ascii="Arial Narrow" w:hAnsi="Arial Narrow"/>
          <w:color w:val="000000"/>
        </w:rPr>
        <w:t xml:space="preserve"> </w:t>
      </w:r>
      <w:r w:rsidRPr="00C61D30">
        <w:rPr>
          <w:rFonts w:ascii="Arial Narrow" w:hAnsi="Arial Narrow"/>
          <w:color w:val="000000"/>
        </w:rPr>
        <w:t>o sin programación.</w:t>
      </w:r>
    </w:p>
    <w:p w:rsidR="009A7F98" w:rsidRPr="00C61D30" w:rsidRDefault="009A7F98" w:rsidP="009A7F98">
      <w:pPr>
        <w:pStyle w:val="Ttulo5"/>
        <w:spacing w:line="360" w:lineRule="auto"/>
        <w:rPr>
          <w:rFonts w:ascii="Arial Narrow" w:hAnsi="Arial Narrow"/>
          <w:b/>
          <w:color w:val="000000"/>
        </w:rPr>
      </w:pPr>
      <w:r w:rsidRPr="00C61D30">
        <w:rPr>
          <w:rFonts w:ascii="Arial Narrow" w:hAnsi="Arial Narrow"/>
          <w:b/>
          <w:color w:val="000000"/>
        </w:rPr>
        <w:t>Funciones incorporadas</w:t>
      </w:r>
    </w:p>
    <w:p w:rsidR="009A7F98" w:rsidRPr="00C61D30" w:rsidRDefault="009A7F98" w:rsidP="009A7F98">
      <w:pPr>
        <w:spacing w:line="360" w:lineRule="auto"/>
        <w:rPr>
          <w:rFonts w:ascii="Arial Narrow" w:hAnsi="Arial Narrow"/>
          <w:color w:val="000000"/>
        </w:rPr>
      </w:pPr>
      <w:r w:rsidRPr="00C61D30">
        <w:rPr>
          <w:rFonts w:ascii="Arial Narrow" w:hAnsi="Arial Narrow"/>
          <w:color w:val="000000"/>
        </w:rPr>
        <w:t>Todos los modelos poseen pisón y cuchilla con movimiento automático</w:t>
      </w:r>
      <w:r>
        <w:rPr>
          <w:rFonts w:ascii="Arial Narrow" w:hAnsi="Arial Narrow"/>
          <w:color w:val="000000"/>
        </w:rPr>
        <w:t xml:space="preserve"> </w:t>
      </w:r>
      <w:r w:rsidRPr="00C61D30">
        <w:rPr>
          <w:rFonts w:ascii="Arial Narrow" w:hAnsi="Arial Narrow"/>
          <w:color w:val="000000"/>
        </w:rPr>
        <w:t>lo que facilita su operación.</w:t>
      </w:r>
    </w:p>
    <w:p w:rsidR="009A7F98" w:rsidRPr="00C61D30" w:rsidRDefault="009A7F98" w:rsidP="009A7F98">
      <w:pPr>
        <w:pStyle w:val="Ttulo5"/>
        <w:spacing w:line="360" w:lineRule="auto"/>
        <w:rPr>
          <w:rFonts w:ascii="Arial Narrow" w:hAnsi="Arial Narrow"/>
          <w:b/>
          <w:color w:val="000000"/>
        </w:rPr>
      </w:pPr>
      <w:r w:rsidRPr="00C61D30">
        <w:rPr>
          <w:rFonts w:ascii="Arial Narrow" w:hAnsi="Arial Narrow"/>
          <w:b/>
          <w:color w:val="000000"/>
        </w:rPr>
        <w:t>Calidad</w:t>
      </w:r>
    </w:p>
    <w:p w:rsidR="009A7F98" w:rsidRDefault="009A7F98" w:rsidP="00391FE8">
      <w:pPr>
        <w:pStyle w:val="NormalWeb"/>
        <w:spacing w:before="0" w:beforeAutospacing="0" w:after="150" w:afterAutospacing="0" w:line="360" w:lineRule="auto"/>
        <w:rPr>
          <w:rFonts w:ascii="Arial Narrow" w:hAnsi="Arial Narrow"/>
          <w:color w:val="000000"/>
        </w:rPr>
      </w:pPr>
      <w:r w:rsidRPr="00C61D30">
        <w:rPr>
          <w:rFonts w:ascii="Arial Narrow" w:hAnsi="Arial Narrow"/>
          <w:color w:val="000000"/>
        </w:rPr>
        <w:t>Estos equipos cumplen con las más exigentes normas de calidad</w:t>
      </w:r>
    </w:p>
    <w:p w:rsidR="00A50323" w:rsidRDefault="00A50323" w:rsidP="00391FE8">
      <w:pPr>
        <w:pStyle w:val="NormalWeb"/>
        <w:spacing w:before="0" w:beforeAutospacing="0" w:after="150" w:afterAutospacing="0" w:line="360" w:lineRule="auto"/>
        <w:rPr>
          <w:rFonts w:ascii="Arial Narrow" w:hAnsi="Arial Narrow"/>
          <w:color w:val="000000"/>
        </w:rPr>
      </w:pPr>
    </w:p>
    <w:tbl>
      <w:tblPr>
        <w:tblW w:w="10722" w:type="dxa"/>
        <w:jc w:val="center"/>
        <w:tblCellSpacing w:w="15" w:type="dxa"/>
        <w:tblInd w:w="38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2"/>
        <w:gridCol w:w="1283"/>
        <w:gridCol w:w="1089"/>
        <w:gridCol w:w="3693"/>
        <w:gridCol w:w="758"/>
        <w:gridCol w:w="1380"/>
        <w:gridCol w:w="2357"/>
        <w:gridCol w:w="50"/>
      </w:tblGrid>
      <w:tr w:rsidR="009A7F98" w:rsidTr="00A50323">
        <w:trPr>
          <w:gridAfter w:val="1"/>
          <w:wAfter w:w="5" w:type="dxa"/>
          <w:trHeight w:val="1037"/>
          <w:tblCellSpacing w:w="15" w:type="dxa"/>
          <w:jc w:val="center"/>
        </w:trPr>
        <w:tc>
          <w:tcPr>
            <w:tcW w:w="10627" w:type="dxa"/>
            <w:gridSpan w:val="7"/>
            <w:vAlign w:val="center"/>
          </w:tcPr>
          <w:p w:rsidR="009A7F98" w:rsidRDefault="00A50323" w:rsidP="00E150A0">
            <w:pPr>
              <w:spacing w:line="360" w:lineRule="auto"/>
              <w:rPr>
                <w:rFonts w:ascii="Arial" w:hAnsi="Arial" w:cs="Arial"/>
                <w:color w:val="000000"/>
                <w:sz w:val="8"/>
                <w:szCs w:val="18"/>
              </w:rPr>
            </w:pPr>
            <w:r w:rsidRPr="00A50323">
              <w:rPr>
                <w:rFonts w:ascii="Arial Narrow" w:hAnsi="Arial Narrow"/>
                <w:b/>
                <w:color w:val="000000"/>
              </w:rPr>
              <w:t>Video de funcionamiento</w:t>
            </w:r>
            <w:r w:rsidRPr="00A50323">
              <w:rPr>
                <w:rFonts w:ascii="Arial Narrow" w:hAnsi="Arial Narrow"/>
                <w:color w:val="000000"/>
              </w:rPr>
              <w:t xml:space="preserve">: </w:t>
            </w:r>
            <w:hyperlink r:id="rId8" w:history="1">
              <w:r w:rsidRPr="00A50323">
                <w:rPr>
                  <w:rStyle w:val="Hipervnculo"/>
                  <w:rFonts w:ascii="Arial Narrow" w:hAnsi="Arial Narrow"/>
                </w:rPr>
                <w:t>http://www.youtube.com/watch?v=-lhWJ9-CpzE</w:t>
              </w:r>
            </w:hyperlink>
          </w:p>
        </w:tc>
      </w:tr>
      <w:tr w:rsidR="009A7F98" w:rsidTr="00A50323">
        <w:trPr>
          <w:gridAfter w:val="1"/>
          <w:wAfter w:w="5" w:type="dxa"/>
          <w:tblCellSpacing w:w="15" w:type="dxa"/>
          <w:jc w:val="center"/>
        </w:trPr>
        <w:tc>
          <w:tcPr>
            <w:tcW w:w="1350" w:type="dxa"/>
            <w:gridSpan w:val="2"/>
            <w:vMerge w:val="restart"/>
            <w:vAlign w:val="center"/>
          </w:tcPr>
          <w:p w:rsidR="009A7F98" w:rsidRDefault="009A7F98" w:rsidP="00E150A0">
            <w:pPr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  <w:lang w:val="es-AR" w:eastAsia="es-AR"/>
              </w:rPr>
              <w:drawing>
                <wp:inline distT="0" distB="0" distL="0" distR="0">
                  <wp:extent cx="809625" cy="809625"/>
                  <wp:effectExtent l="19050" t="0" r="9525" b="0"/>
                  <wp:docPr id="12" name="Imagen 4" descr="qiezhi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qiezhi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0" w:type="dxa"/>
            <w:gridSpan w:val="3"/>
            <w:shd w:val="clear" w:color="auto" w:fill="F9DE87"/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Style w:val="Textoennegrita"/>
                <w:rFonts w:cs="Arial"/>
                <w:color w:val="000000"/>
                <w:sz w:val="18"/>
                <w:szCs w:val="18"/>
              </w:rPr>
              <w:t>de alta velocidad, de gran alcance del motor</w:t>
            </w:r>
          </w:p>
        </w:tc>
        <w:tc>
          <w:tcPr>
            <w:tcW w:w="1350" w:type="dxa"/>
            <w:vMerge w:val="restart"/>
            <w:vAlign w:val="center"/>
          </w:tcPr>
          <w:p w:rsidR="009A7F98" w:rsidRDefault="009A7F98" w:rsidP="00E150A0">
            <w:pPr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  <w:lang w:val="es-AR" w:eastAsia="es-AR"/>
              </w:rPr>
              <w:drawing>
                <wp:inline distT="0" distB="0" distL="0" distR="0">
                  <wp:extent cx="809625" cy="809625"/>
                  <wp:effectExtent l="19050" t="0" r="9525" b="0"/>
                  <wp:docPr id="11" name="Imagen 5" descr="qiezhi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qiezhi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7" w:type="dxa"/>
            <w:shd w:val="clear" w:color="auto" w:fill="F9DE87"/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Style w:val="Textoennegrita"/>
                <w:rFonts w:cs="Arial"/>
                <w:color w:val="000000"/>
                <w:sz w:val="18"/>
                <w:szCs w:val="18"/>
              </w:rPr>
              <w:t>Alta calidad de la hoja de aleación (opcional)</w:t>
            </w:r>
          </w:p>
        </w:tc>
      </w:tr>
      <w:tr w:rsidR="009A7F98" w:rsidTr="00A50323">
        <w:trPr>
          <w:gridAfter w:val="1"/>
          <w:wAfter w:w="5" w:type="dxa"/>
          <w:tblCellSpacing w:w="15" w:type="dxa"/>
          <w:jc w:val="center"/>
        </w:trPr>
        <w:tc>
          <w:tcPr>
            <w:tcW w:w="1350" w:type="dxa"/>
            <w:gridSpan w:val="2"/>
            <w:vMerge/>
            <w:vAlign w:val="center"/>
          </w:tcPr>
          <w:p w:rsidR="009A7F98" w:rsidRDefault="009A7F98" w:rsidP="00E150A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10" w:type="dxa"/>
            <w:gridSpan w:val="3"/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 alta velocidad, la fuerza y el grosor, hacen que el espesor máximo de hasta 50 mm, satisfacer las necesidades de corte diferentes.</w:t>
            </w:r>
          </w:p>
        </w:tc>
        <w:tc>
          <w:tcPr>
            <w:tcW w:w="1350" w:type="dxa"/>
            <w:vMerge/>
            <w:vAlign w:val="center"/>
          </w:tcPr>
          <w:p w:rsidR="009A7F98" w:rsidRDefault="009A7F98" w:rsidP="00E150A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27" w:type="dxa"/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Alto hoja de aleación de calidad capaces de más de 12000 veces de corte</w:t>
            </w:r>
          </w:p>
        </w:tc>
      </w:tr>
      <w:tr w:rsidR="009A7F98" w:rsidTr="00A50323">
        <w:trPr>
          <w:gridAfter w:val="1"/>
          <w:wAfter w:w="5" w:type="dxa"/>
          <w:trHeight w:val="75"/>
          <w:tblCellSpacing w:w="15" w:type="dxa"/>
          <w:jc w:val="center"/>
        </w:trPr>
        <w:tc>
          <w:tcPr>
            <w:tcW w:w="10627" w:type="dxa"/>
            <w:gridSpan w:val="7"/>
            <w:vAlign w:val="center"/>
          </w:tcPr>
          <w:p w:rsidR="009A7F98" w:rsidRDefault="009A7F98" w:rsidP="00E150A0">
            <w:pPr>
              <w:spacing w:line="360" w:lineRule="auto"/>
              <w:rPr>
                <w:rFonts w:ascii="Arial" w:hAnsi="Arial" w:cs="Arial"/>
                <w:color w:val="000000"/>
                <w:sz w:val="8"/>
                <w:szCs w:val="18"/>
              </w:rPr>
            </w:pPr>
          </w:p>
        </w:tc>
      </w:tr>
      <w:tr w:rsidR="009A7F98" w:rsidTr="00A50323">
        <w:trPr>
          <w:gridAfter w:val="1"/>
          <w:wAfter w:w="5" w:type="dxa"/>
          <w:tblCellSpacing w:w="15" w:type="dxa"/>
          <w:jc w:val="center"/>
        </w:trPr>
        <w:tc>
          <w:tcPr>
            <w:tcW w:w="1350" w:type="dxa"/>
            <w:gridSpan w:val="2"/>
            <w:vMerge w:val="restart"/>
            <w:vAlign w:val="center"/>
          </w:tcPr>
          <w:p w:rsidR="009A7F98" w:rsidRDefault="009A7F98" w:rsidP="00E150A0">
            <w:pPr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  <w:lang w:val="es-AR" w:eastAsia="es-AR"/>
              </w:rPr>
              <w:drawing>
                <wp:inline distT="0" distB="0" distL="0" distR="0">
                  <wp:extent cx="809625" cy="809625"/>
                  <wp:effectExtent l="19050" t="0" r="9525" b="0"/>
                  <wp:docPr id="10" name="Imagen 6" descr="qiezhi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qiezhi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0" w:type="dxa"/>
            <w:gridSpan w:val="3"/>
            <w:shd w:val="clear" w:color="auto" w:fill="F9DE87"/>
            <w:vAlign w:val="center"/>
          </w:tcPr>
          <w:p w:rsidR="009A7F98" w:rsidRDefault="009A7F98" w:rsidP="00E150A0">
            <w:pPr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Patentes de ajuste de la cuchilla desde el exterior de la máquina</w:t>
            </w:r>
          </w:p>
        </w:tc>
        <w:tc>
          <w:tcPr>
            <w:tcW w:w="1350" w:type="dxa"/>
            <w:vMerge w:val="restart"/>
            <w:vAlign w:val="center"/>
          </w:tcPr>
          <w:p w:rsidR="009A7F98" w:rsidRDefault="009A7F98" w:rsidP="00E150A0">
            <w:pPr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  <w:lang w:val="es-AR" w:eastAsia="es-AR"/>
              </w:rPr>
              <w:drawing>
                <wp:inline distT="0" distB="0" distL="0" distR="0">
                  <wp:extent cx="809625" cy="809625"/>
                  <wp:effectExtent l="19050" t="0" r="9525" b="0"/>
                  <wp:docPr id="7" name="Imagen 7" descr="qiezhi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qiezhi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7" w:type="dxa"/>
            <w:shd w:val="clear" w:color="auto" w:fill="F9DE87"/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Style w:val="Textoennegrita"/>
                <w:rFonts w:cs="Arial"/>
                <w:color w:val="000000"/>
                <w:sz w:val="18"/>
                <w:szCs w:val="18"/>
              </w:rPr>
              <w:t>Alargada mesa de trabajo frente</w:t>
            </w:r>
          </w:p>
        </w:tc>
      </w:tr>
      <w:tr w:rsidR="009A7F98" w:rsidTr="00A50323">
        <w:trPr>
          <w:gridAfter w:val="1"/>
          <w:wAfter w:w="5" w:type="dxa"/>
          <w:tblCellSpacing w:w="15" w:type="dxa"/>
          <w:jc w:val="center"/>
        </w:trPr>
        <w:tc>
          <w:tcPr>
            <w:tcW w:w="1350" w:type="dxa"/>
            <w:gridSpan w:val="2"/>
            <w:vMerge/>
            <w:vAlign w:val="center"/>
          </w:tcPr>
          <w:p w:rsidR="009A7F98" w:rsidRDefault="009A7F98" w:rsidP="00E150A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10" w:type="dxa"/>
            <w:gridSpan w:val="3"/>
            <w:vAlign w:val="center"/>
          </w:tcPr>
          <w:p w:rsidR="009A7F98" w:rsidRDefault="009A7F98" w:rsidP="00E150A0">
            <w:pPr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 profundidad de la cuchilla se puede ajustar a voluntad desde fuera de evitar la corte incompleto</w:t>
            </w:r>
          </w:p>
        </w:tc>
        <w:tc>
          <w:tcPr>
            <w:tcW w:w="1350" w:type="dxa"/>
            <w:vMerge/>
            <w:vAlign w:val="center"/>
          </w:tcPr>
          <w:p w:rsidR="009A7F98" w:rsidRDefault="009A7F98" w:rsidP="00E150A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27" w:type="dxa"/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Extendido delante mesa de trabajo es suficiente para cortar 460mm papel a la mitad dentro de la cubierta de seguridad, más seguro y una mayor garantía.</w:t>
            </w:r>
          </w:p>
        </w:tc>
      </w:tr>
      <w:tr w:rsidR="009A7F98" w:rsidTr="00A50323">
        <w:trPr>
          <w:gridAfter w:val="1"/>
          <w:wAfter w:w="5" w:type="dxa"/>
          <w:trHeight w:val="75"/>
          <w:tblCellSpacing w:w="15" w:type="dxa"/>
          <w:jc w:val="center"/>
        </w:trPr>
        <w:tc>
          <w:tcPr>
            <w:tcW w:w="10627" w:type="dxa"/>
            <w:gridSpan w:val="7"/>
            <w:vAlign w:val="center"/>
          </w:tcPr>
          <w:p w:rsidR="009A7F98" w:rsidRDefault="009A7F98" w:rsidP="00E150A0">
            <w:pPr>
              <w:spacing w:line="360" w:lineRule="auto"/>
              <w:rPr>
                <w:rFonts w:ascii="Arial" w:hAnsi="Arial" w:cs="Arial"/>
                <w:color w:val="000000"/>
                <w:sz w:val="8"/>
                <w:szCs w:val="18"/>
              </w:rPr>
            </w:pPr>
          </w:p>
        </w:tc>
      </w:tr>
      <w:tr w:rsidR="009A7F98" w:rsidTr="00A50323">
        <w:trPr>
          <w:gridAfter w:val="1"/>
          <w:wAfter w:w="5" w:type="dxa"/>
          <w:trHeight w:val="75"/>
          <w:tblCellSpacing w:w="15" w:type="dxa"/>
          <w:jc w:val="center"/>
        </w:trPr>
        <w:tc>
          <w:tcPr>
            <w:tcW w:w="10627" w:type="dxa"/>
            <w:gridSpan w:val="7"/>
            <w:vAlign w:val="center"/>
          </w:tcPr>
          <w:p w:rsidR="009A7F98" w:rsidRDefault="009A7F98" w:rsidP="00E150A0">
            <w:pPr>
              <w:spacing w:line="360" w:lineRule="auto"/>
              <w:rPr>
                <w:rFonts w:ascii="Arial" w:hAnsi="Arial" w:cs="Arial"/>
                <w:color w:val="000000"/>
                <w:sz w:val="8"/>
                <w:szCs w:val="18"/>
              </w:rPr>
            </w:pPr>
          </w:p>
        </w:tc>
      </w:tr>
      <w:tr w:rsidR="009A7F98" w:rsidTr="00A50323">
        <w:trPr>
          <w:gridAfter w:val="1"/>
          <w:wAfter w:w="5" w:type="dxa"/>
          <w:tblCellSpacing w:w="15" w:type="dxa"/>
          <w:jc w:val="center"/>
        </w:trPr>
        <w:tc>
          <w:tcPr>
            <w:tcW w:w="1350" w:type="dxa"/>
            <w:gridSpan w:val="2"/>
            <w:vMerge w:val="restart"/>
            <w:vAlign w:val="center"/>
          </w:tcPr>
          <w:p w:rsidR="009A7F98" w:rsidRDefault="009A7F98" w:rsidP="00E150A0">
            <w:pPr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  <w:lang w:val="es-AR" w:eastAsia="es-AR"/>
              </w:rPr>
              <w:drawing>
                <wp:inline distT="0" distB="0" distL="0" distR="0">
                  <wp:extent cx="809625" cy="809625"/>
                  <wp:effectExtent l="19050" t="0" r="9525" b="0"/>
                  <wp:docPr id="8" name="Imagen 8" descr="qiezhi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qiezhi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0" w:type="dxa"/>
            <w:gridSpan w:val="3"/>
            <w:shd w:val="clear" w:color="auto" w:fill="F9DE87"/>
            <w:vAlign w:val="center"/>
          </w:tcPr>
          <w:p w:rsidR="009A7F98" w:rsidRDefault="009A7F98" w:rsidP="00E150A0">
            <w:pPr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Style w:val="Textoennegrita"/>
                <w:rFonts w:cs="Arial"/>
                <w:color w:val="000000"/>
                <w:sz w:val="18"/>
                <w:szCs w:val="18"/>
              </w:rPr>
              <w:t>Diseño profesional de papel push-out.</w:t>
            </w:r>
          </w:p>
        </w:tc>
        <w:tc>
          <w:tcPr>
            <w:tcW w:w="1350" w:type="dxa"/>
            <w:vMerge w:val="restart"/>
            <w:vAlign w:val="center"/>
          </w:tcPr>
          <w:p w:rsidR="009A7F98" w:rsidRDefault="009A7F98" w:rsidP="00E150A0">
            <w:pPr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  <w:lang w:val="es-AR" w:eastAsia="es-AR"/>
              </w:rPr>
              <w:drawing>
                <wp:inline distT="0" distB="0" distL="0" distR="0">
                  <wp:extent cx="809625" cy="809625"/>
                  <wp:effectExtent l="19050" t="0" r="9525" b="0"/>
                  <wp:docPr id="9" name="Imagen 9" descr="qiezhi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qiezhi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7" w:type="dxa"/>
            <w:shd w:val="clear" w:color="auto" w:fill="F9DE87"/>
            <w:vAlign w:val="center"/>
          </w:tcPr>
          <w:p w:rsidR="009A7F98" w:rsidRDefault="009A7F98" w:rsidP="00E150A0">
            <w:pPr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Style w:val="Textoennegrita"/>
                <w:rFonts w:cs="Arial"/>
                <w:color w:val="000000"/>
                <w:sz w:val="18"/>
                <w:szCs w:val="18"/>
              </w:rPr>
              <w:t>Seguridad</w:t>
            </w:r>
          </w:p>
        </w:tc>
      </w:tr>
      <w:tr w:rsidR="009A7F98" w:rsidTr="00A50323">
        <w:trPr>
          <w:gridAfter w:val="1"/>
          <w:wAfter w:w="5" w:type="dxa"/>
          <w:tblCellSpacing w:w="15" w:type="dxa"/>
          <w:jc w:val="center"/>
        </w:trPr>
        <w:tc>
          <w:tcPr>
            <w:tcW w:w="1350" w:type="dxa"/>
            <w:gridSpan w:val="2"/>
            <w:vMerge/>
            <w:vAlign w:val="center"/>
          </w:tcPr>
          <w:p w:rsidR="009A7F98" w:rsidRDefault="009A7F98" w:rsidP="00E150A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10" w:type="dxa"/>
            <w:gridSpan w:val="3"/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Diseño cóncavo-convexa de la plataforma de empuje de papel, papel de evitar que faltan.</w:t>
            </w:r>
          </w:p>
        </w:tc>
        <w:tc>
          <w:tcPr>
            <w:tcW w:w="1350" w:type="dxa"/>
            <w:vMerge/>
            <w:vAlign w:val="center"/>
          </w:tcPr>
          <w:p w:rsidR="009A7F98" w:rsidRDefault="009A7F98" w:rsidP="00E150A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27" w:type="dxa"/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_tradnl"/>
              </w:rPr>
              <w:t>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ormas CE, operación a dos manos, cubierta de seguridad, llave del aire proteger etc</w:t>
            </w:r>
          </w:p>
        </w:tc>
      </w:tr>
      <w:tr w:rsidR="009A7F98" w:rsidTr="00A50323">
        <w:tblPrEx>
          <w:tblBorders>
            <w:top w:val="outset" w:sz="6" w:space="0" w:color="9DB0D1"/>
            <w:left w:val="outset" w:sz="6" w:space="0" w:color="9DB0D1"/>
            <w:bottom w:val="outset" w:sz="6" w:space="0" w:color="9DB0D1"/>
            <w:right w:val="outset" w:sz="6" w:space="0" w:color="9DB0D1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Before w:val="1"/>
          <w:wBefore w:w="67" w:type="dxa"/>
          <w:tblCellSpacing w:w="15" w:type="dxa"/>
          <w:jc w:val="center"/>
        </w:trPr>
        <w:tc>
          <w:tcPr>
            <w:tcW w:w="2342" w:type="dxa"/>
            <w:gridSpan w:val="2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shd w:val="clear" w:color="auto" w:fill="9DB0D1"/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Modelo</w:t>
            </w:r>
          </w:p>
        </w:tc>
        <w:tc>
          <w:tcPr>
            <w:tcW w:w="3663" w:type="dxa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shd w:val="clear" w:color="auto" w:fill="9DB0D1"/>
            <w:vAlign w:val="center"/>
          </w:tcPr>
          <w:p w:rsidR="009A7F98" w:rsidRDefault="009A7F98" w:rsidP="00E150A0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Style w:val="Textoennegrita"/>
                <w:rFonts w:cs="Arial"/>
                <w:color w:val="000000"/>
                <w:sz w:val="18"/>
                <w:szCs w:val="18"/>
              </w:rPr>
              <w:t>BW-450V6</w:t>
            </w:r>
          </w:p>
        </w:tc>
        <w:tc>
          <w:tcPr>
            <w:tcW w:w="4500" w:type="dxa"/>
            <w:gridSpan w:val="4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shd w:val="clear" w:color="auto" w:fill="9DB0D1"/>
            <w:vAlign w:val="center"/>
          </w:tcPr>
          <w:p w:rsidR="009A7F98" w:rsidRDefault="009A7F98" w:rsidP="00E150A0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Style w:val="Textoennegrita"/>
                <w:rFonts w:cs="Arial"/>
                <w:color w:val="000000"/>
                <w:sz w:val="18"/>
                <w:szCs w:val="18"/>
              </w:rPr>
              <w:t>BW-450Z</w:t>
            </w:r>
          </w:p>
        </w:tc>
      </w:tr>
      <w:tr w:rsidR="009A7F98" w:rsidTr="00A50323">
        <w:tblPrEx>
          <w:tblBorders>
            <w:top w:val="outset" w:sz="6" w:space="0" w:color="9DB0D1"/>
            <w:left w:val="outset" w:sz="6" w:space="0" w:color="9DB0D1"/>
            <w:bottom w:val="outset" w:sz="6" w:space="0" w:color="9DB0D1"/>
            <w:right w:val="outset" w:sz="6" w:space="0" w:color="9DB0D1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Before w:val="1"/>
          <w:wBefore w:w="67" w:type="dxa"/>
          <w:tblCellSpacing w:w="15" w:type="dxa"/>
          <w:jc w:val="center"/>
        </w:trPr>
        <w:tc>
          <w:tcPr>
            <w:tcW w:w="2342" w:type="dxa"/>
            <w:gridSpan w:val="2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Tamaño máximo de corte</w:t>
            </w:r>
          </w:p>
        </w:tc>
        <w:tc>
          <w:tcPr>
            <w:tcW w:w="8193" w:type="dxa"/>
            <w:gridSpan w:val="5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450 *450mm</w:t>
            </w:r>
          </w:p>
        </w:tc>
      </w:tr>
      <w:tr w:rsidR="009A7F98" w:rsidTr="00A50323">
        <w:tblPrEx>
          <w:tblBorders>
            <w:top w:val="outset" w:sz="6" w:space="0" w:color="9DB0D1"/>
            <w:left w:val="outset" w:sz="6" w:space="0" w:color="9DB0D1"/>
            <w:bottom w:val="outset" w:sz="6" w:space="0" w:color="9DB0D1"/>
            <w:right w:val="outset" w:sz="6" w:space="0" w:color="9DB0D1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Before w:val="1"/>
          <w:wBefore w:w="67" w:type="dxa"/>
          <w:tblCellSpacing w:w="15" w:type="dxa"/>
          <w:jc w:val="center"/>
        </w:trPr>
        <w:tc>
          <w:tcPr>
            <w:tcW w:w="2342" w:type="dxa"/>
            <w:gridSpan w:val="2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Min Tamaño de corte</w:t>
            </w:r>
          </w:p>
        </w:tc>
        <w:tc>
          <w:tcPr>
            <w:tcW w:w="8193" w:type="dxa"/>
            <w:gridSpan w:val="5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50mm</w:t>
            </w:r>
          </w:p>
        </w:tc>
      </w:tr>
      <w:tr w:rsidR="009A7F98" w:rsidTr="00A50323">
        <w:tblPrEx>
          <w:tblBorders>
            <w:top w:val="outset" w:sz="6" w:space="0" w:color="9DB0D1"/>
            <w:left w:val="outset" w:sz="6" w:space="0" w:color="9DB0D1"/>
            <w:bottom w:val="outset" w:sz="6" w:space="0" w:color="9DB0D1"/>
            <w:right w:val="outset" w:sz="6" w:space="0" w:color="9DB0D1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Before w:val="1"/>
          <w:wBefore w:w="67" w:type="dxa"/>
          <w:tblCellSpacing w:w="15" w:type="dxa"/>
          <w:jc w:val="center"/>
        </w:trPr>
        <w:tc>
          <w:tcPr>
            <w:tcW w:w="2342" w:type="dxa"/>
            <w:gridSpan w:val="2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Espesor</w:t>
            </w:r>
          </w:p>
        </w:tc>
        <w:tc>
          <w:tcPr>
            <w:tcW w:w="8193" w:type="dxa"/>
            <w:gridSpan w:val="5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50mm</w:t>
            </w:r>
          </w:p>
        </w:tc>
      </w:tr>
      <w:tr w:rsidR="009A7F98" w:rsidTr="00A50323">
        <w:tblPrEx>
          <w:tblBorders>
            <w:top w:val="outset" w:sz="6" w:space="0" w:color="9DB0D1"/>
            <w:left w:val="outset" w:sz="6" w:space="0" w:color="9DB0D1"/>
            <w:bottom w:val="outset" w:sz="6" w:space="0" w:color="9DB0D1"/>
            <w:right w:val="outset" w:sz="6" w:space="0" w:color="9DB0D1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Before w:val="1"/>
          <w:wBefore w:w="67" w:type="dxa"/>
          <w:tblCellSpacing w:w="15" w:type="dxa"/>
          <w:jc w:val="center"/>
        </w:trPr>
        <w:tc>
          <w:tcPr>
            <w:tcW w:w="2342" w:type="dxa"/>
            <w:gridSpan w:val="2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Precisión</w:t>
            </w:r>
          </w:p>
        </w:tc>
        <w:tc>
          <w:tcPr>
            <w:tcW w:w="8193" w:type="dxa"/>
            <w:gridSpan w:val="5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0.5mm</w:t>
            </w:r>
          </w:p>
        </w:tc>
      </w:tr>
      <w:tr w:rsidR="009A7F98" w:rsidTr="00A50323">
        <w:tblPrEx>
          <w:tblBorders>
            <w:top w:val="outset" w:sz="6" w:space="0" w:color="9DB0D1"/>
            <w:left w:val="outset" w:sz="6" w:space="0" w:color="9DB0D1"/>
            <w:bottom w:val="outset" w:sz="6" w:space="0" w:color="9DB0D1"/>
            <w:right w:val="outset" w:sz="6" w:space="0" w:color="9DB0D1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Before w:val="1"/>
          <w:wBefore w:w="67" w:type="dxa"/>
          <w:tblCellSpacing w:w="15" w:type="dxa"/>
          <w:jc w:val="center"/>
        </w:trPr>
        <w:tc>
          <w:tcPr>
            <w:tcW w:w="2342" w:type="dxa"/>
            <w:gridSpan w:val="2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Abrazadera de papel</w:t>
            </w:r>
          </w:p>
        </w:tc>
        <w:tc>
          <w:tcPr>
            <w:tcW w:w="8193" w:type="dxa"/>
            <w:gridSpan w:val="5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Motor / Independiente pinza</w:t>
            </w:r>
          </w:p>
        </w:tc>
      </w:tr>
      <w:tr w:rsidR="009A7F98" w:rsidTr="00A50323">
        <w:tblPrEx>
          <w:tblBorders>
            <w:top w:val="outset" w:sz="6" w:space="0" w:color="9DB0D1"/>
            <w:left w:val="outset" w:sz="6" w:space="0" w:color="9DB0D1"/>
            <w:bottom w:val="outset" w:sz="6" w:space="0" w:color="9DB0D1"/>
            <w:right w:val="outset" w:sz="6" w:space="0" w:color="9DB0D1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Before w:val="1"/>
          <w:wBefore w:w="67" w:type="dxa"/>
          <w:tblCellSpacing w:w="15" w:type="dxa"/>
          <w:jc w:val="center"/>
        </w:trPr>
        <w:tc>
          <w:tcPr>
            <w:tcW w:w="2342" w:type="dxa"/>
            <w:gridSpan w:val="2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Presione Libro</w:t>
            </w:r>
          </w:p>
        </w:tc>
        <w:tc>
          <w:tcPr>
            <w:tcW w:w="3663" w:type="dxa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Manual</w:t>
            </w:r>
          </w:p>
        </w:tc>
        <w:tc>
          <w:tcPr>
            <w:tcW w:w="4500" w:type="dxa"/>
            <w:gridSpan w:val="4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Control Digital</w:t>
            </w:r>
          </w:p>
        </w:tc>
      </w:tr>
      <w:tr w:rsidR="009A7F98" w:rsidTr="00A50323">
        <w:tblPrEx>
          <w:tblBorders>
            <w:top w:val="outset" w:sz="6" w:space="0" w:color="9DB0D1"/>
            <w:left w:val="outset" w:sz="6" w:space="0" w:color="9DB0D1"/>
            <w:bottom w:val="outset" w:sz="6" w:space="0" w:color="9DB0D1"/>
            <w:right w:val="outset" w:sz="6" w:space="0" w:color="9DB0D1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Before w:val="1"/>
          <w:wBefore w:w="67" w:type="dxa"/>
          <w:tblCellSpacing w:w="15" w:type="dxa"/>
          <w:jc w:val="center"/>
        </w:trPr>
        <w:tc>
          <w:tcPr>
            <w:tcW w:w="2342" w:type="dxa"/>
            <w:gridSpan w:val="2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Mostrar</w:t>
            </w:r>
          </w:p>
        </w:tc>
        <w:tc>
          <w:tcPr>
            <w:tcW w:w="8193" w:type="dxa"/>
            <w:gridSpan w:val="5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LCD</w:t>
            </w:r>
          </w:p>
        </w:tc>
      </w:tr>
      <w:tr w:rsidR="009A7F98" w:rsidTr="00A50323">
        <w:tblPrEx>
          <w:tblBorders>
            <w:top w:val="outset" w:sz="6" w:space="0" w:color="9DB0D1"/>
            <w:left w:val="outset" w:sz="6" w:space="0" w:color="9DB0D1"/>
            <w:bottom w:val="outset" w:sz="6" w:space="0" w:color="9DB0D1"/>
            <w:right w:val="outset" w:sz="6" w:space="0" w:color="9DB0D1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Before w:val="1"/>
          <w:wBefore w:w="67" w:type="dxa"/>
          <w:tblCellSpacing w:w="15" w:type="dxa"/>
          <w:jc w:val="center"/>
        </w:trPr>
        <w:tc>
          <w:tcPr>
            <w:tcW w:w="2342" w:type="dxa"/>
            <w:gridSpan w:val="2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Poder</w:t>
            </w:r>
          </w:p>
        </w:tc>
        <w:tc>
          <w:tcPr>
            <w:tcW w:w="3663" w:type="dxa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AC220V (110V) 50Hz/60Hz 900W</w:t>
            </w:r>
          </w:p>
        </w:tc>
        <w:tc>
          <w:tcPr>
            <w:tcW w:w="4500" w:type="dxa"/>
            <w:gridSpan w:val="4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AC220V (110V) 50Hz/60Hz 1000W</w:t>
            </w:r>
          </w:p>
        </w:tc>
      </w:tr>
      <w:tr w:rsidR="009A7F98" w:rsidTr="00A50323">
        <w:tblPrEx>
          <w:tblBorders>
            <w:top w:val="outset" w:sz="6" w:space="0" w:color="9DB0D1"/>
            <w:left w:val="outset" w:sz="6" w:space="0" w:color="9DB0D1"/>
            <w:bottom w:val="outset" w:sz="6" w:space="0" w:color="9DB0D1"/>
            <w:right w:val="outset" w:sz="6" w:space="0" w:color="9DB0D1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Before w:val="1"/>
          <w:wBefore w:w="67" w:type="dxa"/>
          <w:tblCellSpacing w:w="15" w:type="dxa"/>
          <w:jc w:val="center"/>
        </w:trPr>
        <w:tc>
          <w:tcPr>
            <w:tcW w:w="2342" w:type="dxa"/>
            <w:gridSpan w:val="2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Tamaño de la máquina</w:t>
            </w:r>
          </w:p>
        </w:tc>
        <w:tc>
          <w:tcPr>
            <w:tcW w:w="3663" w:type="dxa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 * 660 * 1280mm</w:t>
            </w:r>
          </w:p>
        </w:tc>
        <w:tc>
          <w:tcPr>
            <w:tcW w:w="4500" w:type="dxa"/>
            <w:gridSpan w:val="4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900 * 660 * 1280mm</w:t>
            </w:r>
          </w:p>
        </w:tc>
      </w:tr>
      <w:tr w:rsidR="009A7F98" w:rsidTr="00A50323">
        <w:tblPrEx>
          <w:tblBorders>
            <w:top w:val="outset" w:sz="6" w:space="0" w:color="9DB0D1"/>
            <w:left w:val="outset" w:sz="6" w:space="0" w:color="9DB0D1"/>
            <w:bottom w:val="outset" w:sz="6" w:space="0" w:color="9DB0D1"/>
            <w:right w:val="outset" w:sz="6" w:space="0" w:color="9DB0D1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Before w:val="1"/>
          <w:wBefore w:w="67" w:type="dxa"/>
          <w:tblCellSpacing w:w="15" w:type="dxa"/>
          <w:jc w:val="center"/>
        </w:trPr>
        <w:tc>
          <w:tcPr>
            <w:tcW w:w="2342" w:type="dxa"/>
            <w:gridSpan w:val="2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pStyle w:val="NormalWeb"/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N.W</w:t>
            </w:r>
          </w:p>
        </w:tc>
        <w:tc>
          <w:tcPr>
            <w:tcW w:w="3663" w:type="dxa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120Kg</w:t>
            </w:r>
          </w:p>
        </w:tc>
        <w:tc>
          <w:tcPr>
            <w:tcW w:w="4500" w:type="dxa"/>
            <w:gridSpan w:val="4"/>
            <w:tcBorders>
              <w:top w:val="outset" w:sz="6" w:space="0" w:color="9DB0D1"/>
              <w:left w:val="outset" w:sz="6" w:space="0" w:color="9DB0D1"/>
              <w:bottom w:val="outset" w:sz="6" w:space="0" w:color="9DB0D1"/>
              <w:right w:val="outset" w:sz="6" w:space="0" w:color="9DB0D1"/>
            </w:tcBorders>
            <w:vAlign w:val="center"/>
          </w:tcPr>
          <w:p w:rsidR="009A7F98" w:rsidRDefault="009A7F98" w:rsidP="00E150A0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135kg</w:t>
            </w:r>
          </w:p>
        </w:tc>
      </w:tr>
    </w:tbl>
    <w:p w:rsidR="009A7F98" w:rsidRDefault="009A7F98" w:rsidP="00A50323"/>
    <w:sectPr w:rsidR="009A7F98" w:rsidSect="00262044">
      <w:headerReference w:type="default" r:id="rId15"/>
      <w:footerReference w:type="default" r:id="rId1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AE2" w:rsidRDefault="006D7AE2" w:rsidP="00391FE8">
      <w:r>
        <w:separator/>
      </w:r>
    </w:p>
  </w:endnote>
  <w:endnote w:type="continuationSeparator" w:id="1">
    <w:p w:rsidR="006D7AE2" w:rsidRDefault="006D7AE2" w:rsidP="00391F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FE8" w:rsidRPr="00391FE8" w:rsidRDefault="00391FE8" w:rsidP="00391FE8">
    <w:pPr>
      <w:pBdr>
        <w:bottom w:val="single" w:sz="12" w:space="0" w:color="auto"/>
      </w:pBdr>
      <w:jc w:val="center"/>
      <w:rPr>
        <w:rFonts w:ascii="Arial Narrow" w:eastAsiaTheme="minorEastAsia" w:hAnsi="Arial Narrow"/>
        <w:b/>
        <w:bCs/>
        <w:noProof/>
        <w:sz w:val="18"/>
        <w:szCs w:val="18"/>
        <w:lang w:eastAsia="es-AR"/>
      </w:rPr>
    </w:pPr>
  </w:p>
  <w:p w:rsidR="00391FE8" w:rsidRPr="00391FE8" w:rsidRDefault="00391FE8" w:rsidP="00391FE8">
    <w:pPr>
      <w:jc w:val="center"/>
      <w:rPr>
        <w:rFonts w:ascii="Arial Narrow" w:eastAsiaTheme="minorEastAsia" w:hAnsi="Arial Narrow"/>
        <w:b/>
        <w:bCs/>
        <w:noProof/>
        <w:sz w:val="18"/>
        <w:szCs w:val="18"/>
        <w:lang w:eastAsia="es-AR"/>
      </w:rPr>
    </w:pPr>
    <w:r w:rsidRPr="00391FE8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Casa Central Córdoba</w:t>
    </w:r>
    <w:r w:rsidRPr="00391FE8">
      <w:rPr>
        <w:rFonts w:ascii="Arial Narrow" w:eastAsiaTheme="minorEastAsia" w:hAnsi="Arial Narrow"/>
        <w:noProof/>
        <w:sz w:val="18"/>
        <w:szCs w:val="18"/>
        <w:lang w:eastAsia="es-AR"/>
      </w:rPr>
      <w:t xml:space="preserve"> | Silvestre Remonda Nº 364 | 00-54-351-4809161 | Córdoba | Argentina</w:t>
    </w:r>
  </w:p>
  <w:p w:rsidR="00391FE8" w:rsidRPr="00391FE8" w:rsidRDefault="00391FE8" w:rsidP="00391FE8">
    <w:pPr>
      <w:jc w:val="center"/>
      <w:rPr>
        <w:rFonts w:ascii="Arial Narrow" w:eastAsiaTheme="minorEastAsia" w:hAnsi="Arial Narrow"/>
        <w:noProof/>
        <w:sz w:val="18"/>
        <w:szCs w:val="18"/>
        <w:lang w:eastAsia="es-AR"/>
      </w:rPr>
    </w:pPr>
    <w:r w:rsidRPr="00391FE8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Sucursal Buenos Aires</w:t>
    </w:r>
    <w:r w:rsidRPr="00391FE8">
      <w:rPr>
        <w:rFonts w:ascii="Arial Narrow" w:eastAsiaTheme="minorEastAsia" w:hAnsi="Arial Narrow"/>
        <w:noProof/>
        <w:sz w:val="18"/>
        <w:szCs w:val="18"/>
        <w:lang w:eastAsia="es-AR"/>
      </w:rPr>
      <w:t xml:space="preserve"> </w:t>
    </w:r>
    <w:r w:rsidRPr="00391FE8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|</w:t>
    </w:r>
    <w:r w:rsidRPr="00391FE8">
      <w:rPr>
        <w:rFonts w:ascii="Arial Narrow" w:eastAsiaTheme="minorEastAsia" w:hAnsi="Arial Narrow"/>
        <w:noProof/>
        <w:sz w:val="18"/>
        <w:szCs w:val="18"/>
        <w:lang w:eastAsia="es-AR"/>
      </w:rPr>
      <w:t xml:space="preserve"> Pe</w:t>
    </w:r>
    <w:r w:rsidRPr="00391FE8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r</w:t>
    </w:r>
    <w:r w:rsidRPr="00391FE8">
      <w:rPr>
        <w:rFonts w:ascii="Arial Narrow" w:eastAsiaTheme="minorEastAsia" w:hAnsi="Arial Narrow"/>
        <w:noProof/>
        <w:sz w:val="18"/>
        <w:szCs w:val="18"/>
        <w:lang w:eastAsia="es-AR"/>
      </w:rPr>
      <w:t>driel Nº 607 esq. Cortejarena | 00-54-11-43025618/43015660 | Barracas | Buenos Aires | Argentina</w:t>
    </w:r>
  </w:p>
  <w:p w:rsidR="00391FE8" w:rsidRPr="00391FE8" w:rsidRDefault="00391FE8" w:rsidP="00391FE8">
    <w:pPr>
      <w:jc w:val="center"/>
      <w:rPr>
        <w:rFonts w:ascii="Arial Narrow" w:eastAsiaTheme="minorEastAsia" w:hAnsi="Arial Narrow"/>
        <w:bCs/>
        <w:noProof/>
        <w:sz w:val="18"/>
        <w:szCs w:val="18"/>
        <w:lang w:eastAsia="es-AR"/>
      </w:rPr>
    </w:pPr>
    <w:r w:rsidRPr="00391FE8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 xml:space="preserve">Representante Autorizado Lima – Perú </w:t>
    </w:r>
    <w:r w:rsidRPr="00391FE8">
      <w:rPr>
        <w:rFonts w:ascii="Arial Narrow" w:eastAsiaTheme="minorEastAsia" w:hAnsi="Arial Narrow" w:cstheme="minorHAnsi"/>
        <w:b/>
        <w:bCs/>
        <w:noProof/>
        <w:sz w:val="18"/>
        <w:szCs w:val="18"/>
        <w:lang w:eastAsia="es-AR"/>
      </w:rPr>
      <w:t xml:space="preserve">| </w:t>
    </w:r>
    <w:r w:rsidRPr="00391FE8">
      <w:rPr>
        <w:rFonts w:ascii="Arial Narrow" w:eastAsiaTheme="minorEastAsia" w:hAnsi="Arial Narrow" w:cstheme="minorHAnsi"/>
        <w:noProof/>
        <w:sz w:val="18"/>
        <w:szCs w:val="18"/>
        <w:lang w:eastAsia="es-AR"/>
      </w:rPr>
      <w:t>Av. Brasil N° 1429 Jesús María</w:t>
    </w:r>
    <w:r w:rsidRPr="00391FE8">
      <w:rPr>
        <w:rFonts w:ascii="Arial Narrow" w:eastAsiaTheme="minorEastAsia" w:hAnsi="Arial Narrow" w:cstheme="minorHAnsi"/>
        <w:bCs/>
        <w:noProof/>
        <w:sz w:val="18"/>
        <w:szCs w:val="18"/>
        <w:lang w:eastAsia="es-AR"/>
      </w:rPr>
      <w:t xml:space="preserve"> </w:t>
    </w:r>
    <w:r w:rsidRPr="00391FE8">
      <w:rPr>
        <w:rFonts w:ascii="Arial Narrow" w:eastAsiaTheme="minorEastAsia" w:hAnsi="Arial Narrow"/>
        <w:bCs/>
        <w:noProof/>
        <w:sz w:val="18"/>
        <w:szCs w:val="18"/>
        <w:lang w:eastAsia="es-AR"/>
      </w:rPr>
      <w:t>| 00-51-1-6975121 |Cel</w:t>
    </w:r>
    <w:r w:rsidRPr="00391FE8">
      <w:rPr>
        <w:rFonts w:ascii="Arial Narrow" w:eastAsiaTheme="minorEastAsia" w:hAnsi="Arial Narrow" w:cstheme="minorHAnsi"/>
        <w:bCs/>
        <w:noProof/>
        <w:sz w:val="18"/>
        <w:szCs w:val="18"/>
        <w:lang w:eastAsia="es-AR"/>
      </w:rPr>
      <w:t xml:space="preserve">. </w:t>
    </w:r>
    <w:r w:rsidRPr="00391FE8">
      <w:rPr>
        <w:rFonts w:ascii="Arial Narrow" w:eastAsiaTheme="minorEastAsia" w:hAnsi="Arial Narrow" w:cstheme="minorHAnsi"/>
        <w:noProof/>
        <w:sz w:val="18"/>
        <w:szCs w:val="18"/>
        <w:lang w:eastAsia="es-AR"/>
      </w:rPr>
      <w:t xml:space="preserve">98122*4211 / 99425*1863 </w:t>
    </w:r>
    <w:r w:rsidRPr="00391FE8">
      <w:rPr>
        <w:rFonts w:ascii="Arial Narrow" w:eastAsiaTheme="minorEastAsia" w:hAnsi="Arial Narrow"/>
        <w:bCs/>
        <w:noProof/>
        <w:sz w:val="18"/>
        <w:szCs w:val="18"/>
        <w:lang w:eastAsia="es-AR"/>
      </w:rPr>
      <w:t>| Lima | Perú</w:t>
    </w:r>
  </w:p>
  <w:p w:rsidR="00391FE8" w:rsidRPr="00391FE8" w:rsidRDefault="00391FE8" w:rsidP="00391FE8">
    <w:pPr>
      <w:jc w:val="center"/>
      <w:rPr>
        <w:rFonts w:ascii="Arial Narrow" w:eastAsiaTheme="minorEastAsia" w:hAnsi="Arial Narrow"/>
        <w:b/>
        <w:bCs/>
        <w:noProof/>
        <w:sz w:val="18"/>
        <w:szCs w:val="18"/>
        <w:lang w:eastAsia="es-AR"/>
      </w:rPr>
    </w:pPr>
    <w:r w:rsidRPr="00391FE8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Representante Autorizado Guayaquil -  Ecuador</w:t>
    </w:r>
  </w:p>
  <w:p w:rsidR="00391FE8" w:rsidRPr="00391FE8" w:rsidRDefault="00391FE8" w:rsidP="00391FE8">
    <w:pPr>
      <w:jc w:val="center"/>
      <w:rPr>
        <w:rFonts w:ascii="Arial Narrow" w:eastAsiaTheme="minorEastAsia" w:hAnsi="Arial Narrow"/>
        <w:noProof/>
        <w:sz w:val="18"/>
        <w:szCs w:val="18"/>
        <w:lang w:val="es-AR" w:eastAsia="es-AR"/>
      </w:rPr>
    </w:pPr>
    <w:r w:rsidRPr="00391FE8">
      <w:rPr>
        <w:rFonts w:ascii="Arial Narrow" w:eastAsiaTheme="minorEastAsia" w:hAnsi="Arial Narrow"/>
        <w:b/>
        <w:bCs/>
        <w:noProof/>
        <w:sz w:val="18"/>
        <w:szCs w:val="18"/>
        <w:lang w:val="es-AR" w:eastAsia="es-AR"/>
      </w:rPr>
      <w:t>Website</w:t>
    </w:r>
    <w:r w:rsidRPr="00391FE8">
      <w:rPr>
        <w:rFonts w:ascii="Arial Narrow" w:eastAsiaTheme="minorEastAsia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391FE8">
        <w:rPr>
          <w:rStyle w:val="Hipervnculo"/>
          <w:rFonts w:ascii="Arial Narrow" w:eastAsiaTheme="minorEastAsia" w:hAnsi="Arial Narrow"/>
          <w:noProof/>
          <w:sz w:val="18"/>
          <w:lang w:val="es-AR" w:eastAsia="es-AR"/>
        </w:rPr>
        <w:t>www.grafin.com.ar</w:t>
      </w:r>
    </w:hyperlink>
  </w:p>
  <w:p w:rsidR="00391FE8" w:rsidRPr="00391FE8" w:rsidRDefault="00391FE8">
    <w:pPr>
      <w:pStyle w:val="Piedepgina"/>
      <w:rPr>
        <w:lang w:val="es-A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AE2" w:rsidRDefault="006D7AE2" w:rsidP="00391FE8">
      <w:r>
        <w:separator/>
      </w:r>
    </w:p>
  </w:footnote>
  <w:footnote w:type="continuationSeparator" w:id="1">
    <w:p w:rsidR="006D7AE2" w:rsidRDefault="006D7AE2" w:rsidP="00391F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FE8" w:rsidRDefault="00391FE8">
    <w:pPr>
      <w:pStyle w:val="Encabezado"/>
    </w:pPr>
    <w:r w:rsidRPr="00391FE8">
      <w:rPr>
        <w:noProof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4132217</wp:posOffset>
          </wp:positionH>
          <wp:positionV relativeFrom="paragraph">
            <wp:posOffset>-378963</wp:posOffset>
          </wp:positionV>
          <wp:extent cx="2714625" cy="950026"/>
          <wp:effectExtent l="19050" t="0" r="9525" b="0"/>
          <wp:wrapNone/>
          <wp:docPr id="47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GRAFIN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9500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50B98"/>
    <w:multiLevelType w:val="hybridMultilevel"/>
    <w:tmpl w:val="1AA4888A"/>
    <w:lvl w:ilvl="0" w:tplc="64BC087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7F98"/>
    <w:rsid w:val="00003F9B"/>
    <w:rsid w:val="00010C46"/>
    <w:rsid w:val="0002513C"/>
    <w:rsid w:val="00055C5C"/>
    <w:rsid w:val="00072410"/>
    <w:rsid w:val="000930A3"/>
    <w:rsid w:val="000C4B43"/>
    <w:rsid w:val="000E1801"/>
    <w:rsid w:val="000F111B"/>
    <w:rsid w:val="000F1C6B"/>
    <w:rsid w:val="000F7875"/>
    <w:rsid w:val="00111CC6"/>
    <w:rsid w:val="00170726"/>
    <w:rsid w:val="0018210B"/>
    <w:rsid w:val="00192A00"/>
    <w:rsid w:val="001959F3"/>
    <w:rsid w:val="001A1776"/>
    <w:rsid w:val="001D6F2A"/>
    <w:rsid w:val="001E5344"/>
    <w:rsid w:val="001E6EEC"/>
    <w:rsid w:val="002116E0"/>
    <w:rsid w:val="00214875"/>
    <w:rsid w:val="00216C4A"/>
    <w:rsid w:val="00220350"/>
    <w:rsid w:val="00226853"/>
    <w:rsid w:val="00240DF1"/>
    <w:rsid w:val="00246548"/>
    <w:rsid w:val="0025036A"/>
    <w:rsid w:val="00257013"/>
    <w:rsid w:val="00272401"/>
    <w:rsid w:val="002A1C75"/>
    <w:rsid w:val="002B0B4C"/>
    <w:rsid w:val="002C5035"/>
    <w:rsid w:val="002C5130"/>
    <w:rsid w:val="002D1B89"/>
    <w:rsid w:val="002D4A28"/>
    <w:rsid w:val="002E2D0E"/>
    <w:rsid w:val="002E7114"/>
    <w:rsid w:val="002F2493"/>
    <w:rsid w:val="00317185"/>
    <w:rsid w:val="00317B46"/>
    <w:rsid w:val="003357E1"/>
    <w:rsid w:val="003465B6"/>
    <w:rsid w:val="00346632"/>
    <w:rsid w:val="00346CB2"/>
    <w:rsid w:val="003632A0"/>
    <w:rsid w:val="00374600"/>
    <w:rsid w:val="00391FE8"/>
    <w:rsid w:val="0039393B"/>
    <w:rsid w:val="00395E39"/>
    <w:rsid w:val="00397CDD"/>
    <w:rsid w:val="003A0B5D"/>
    <w:rsid w:val="003A0BD9"/>
    <w:rsid w:val="003B3B90"/>
    <w:rsid w:val="003E65FB"/>
    <w:rsid w:val="003F6D66"/>
    <w:rsid w:val="00420511"/>
    <w:rsid w:val="00425C76"/>
    <w:rsid w:val="004310B0"/>
    <w:rsid w:val="00436DA5"/>
    <w:rsid w:val="00450537"/>
    <w:rsid w:val="0045417D"/>
    <w:rsid w:val="00455E37"/>
    <w:rsid w:val="00457C3D"/>
    <w:rsid w:val="00471AF1"/>
    <w:rsid w:val="004A37A8"/>
    <w:rsid w:val="004A4488"/>
    <w:rsid w:val="004A721D"/>
    <w:rsid w:val="004D3EE4"/>
    <w:rsid w:val="004E7AB1"/>
    <w:rsid w:val="004F4F3B"/>
    <w:rsid w:val="00544860"/>
    <w:rsid w:val="00573741"/>
    <w:rsid w:val="00576F4A"/>
    <w:rsid w:val="005A76CF"/>
    <w:rsid w:val="005B7DEE"/>
    <w:rsid w:val="005C79A8"/>
    <w:rsid w:val="005D5E3A"/>
    <w:rsid w:val="005F286D"/>
    <w:rsid w:val="005F51C5"/>
    <w:rsid w:val="006265C3"/>
    <w:rsid w:val="006348A1"/>
    <w:rsid w:val="00634E90"/>
    <w:rsid w:val="00684FE3"/>
    <w:rsid w:val="006B7367"/>
    <w:rsid w:val="006D0CBE"/>
    <w:rsid w:val="006D3D18"/>
    <w:rsid w:val="006D7AE2"/>
    <w:rsid w:val="006E48DF"/>
    <w:rsid w:val="006F0213"/>
    <w:rsid w:val="00710EBB"/>
    <w:rsid w:val="007146C4"/>
    <w:rsid w:val="007213CE"/>
    <w:rsid w:val="0076567A"/>
    <w:rsid w:val="00772820"/>
    <w:rsid w:val="00772AF0"/>
    <w:rsid w:val="0078435A"/>
    <w:rsid w:val="007948C2"/>
    <w:rsid w:val="007C3A8D"/>
    <w:rsid w:val="007D4ACD"/>
    <w:rsid w:val="007F1556"/>
    <w:rsid w:val="00804317"/>
    <w:rsid w:val="00813759"/>
    <w:rsid w:val="00813DC1"/>
    <w:rsid w:val="008341A9"/>
    <w:rsid w:val="0083672C"/>
    <w:rsid w:val="00845601"/>
    <w:rsid w:val="00856F6A"/>
    <w:rsid w:val="00863FEC"/>
    <w:rsid w:val="00883622"/>
    <w:rsid w:val="00886138"/>
    <w:rsid w:val="008A461A"/>
    <w:rsid w:val="008A7D78"/>
    <w:rsid w:val="008B467D"/>
    <w:rsid w:val="008B6C06"/>
    <w:rsid w:val="008C6371"/>
    <w:rsid w:val="008E20C9"/>
    <w:rsid w:val="008E6369"/>
    <w:rsid w:val="008F12FF"/>
    <w:rsid w:val="009250E1"/>
    <w:rsid w:val="00977555"/>
    <w:rsid w:val="00977E07"/>
    <w:rsid w:val="00982878"/>
    <w:rsid w:val="009A7F98"/>
    <w:rsid w:val="00A0030F"/>
    <w:rsid w:val="00A10572"/>
    <w:rsid w:val="00A2058B"/>
    <w:rsid w:val="00A21F23"/>
    <w:rsid w:val="00A235E6"/>
    <w:rsid w:val="00A50323"/>
    <w:rsid w:val="00A504FD"/>
    <w:rsid w:val="00A51506"/>
    <w:rsid w:val="00A6104B"/>
    <w:rsid w:val="00A95BD9"/>
    <w:rsid w:val="00AB2A9A"/>
    <w:rsid w:val="00AB5556"/>
    <w:rsid w:val="00AE5968"/>
    <w:rsid w:val="00AE65C4"/>
    <w:rsid w:val="00B22739"/>
    <w:rsid w:val="00B260EA"/>
    <w:rsid w:val="00B61F4F"/>
    <w:rsid w:val="00B66FE8"/>
    <w:rsid w:val="00B81F71"/>
    <w:rsid w:val="00B91640"/>
    <w:rsid w:val="00B92103"/>
    <w:rsid w:val="00BC4FF1"/>
    <w:rsid w:val="00BD136F"/>
    <w:rsid w:val="00BD560E"/>
    <w:rsid w:val="00BE736B"/>
    <w:rsid w:val="00BF0F55"/>
    <w:rsid w:val="00C2179B"/>
    <w:rsid w:val="00C31971"/>
    <w:rsid w:val="00C739D0"/>
    <w:rsid w:val="00C825B4"/>
    <w:rsid w:val="00C903EF"/>
    <w:rsid w:val="00CA7DDA"/>
    <w:rsid w:val="00CC77E9"/>
    <w:rsid w:val="00CD3D7F"/>
    <w:rsid w:val="00CE21A4"/>
    <w:rsid w:val="00CE4557"/>
    <w:rsid w:val="00CF0A2E"/>
    <w:rsid w:val="00CF6369"/>
    <w:rsid w:val="00D0645B"/>
    <w:rsid w:val="00D349E9"/>
    <w:rsid w:val="00D4052E"/>
    <w:rsid w:val="00D60AD7"/>
    <w:rsid w:val="00D759F6"/>
    <w:rsid w:val="00D94905"/>
    <w:rsid w:val="00DE2EED"/>
    <w:rsid w:val="00DE3839"/>
    <w:rsid w:val="00DF29B5"/>
    <w:rsid w:val="00E0743F"/>
    <w:rsid w:val="00E15575"/>
    <w:rsid w:val="00E4043D"/>
    <w:rsid w:val="00E45DA7"/>
    <w:rsid w:val="00E62B74"/>
    <w:rsid w:val="00E80313"/>
    <w:rsid w:val="00EC5762"/>
    <w:rsid w:val="00EE242E"/>
    <w:rsid w:val="00EF1A92"/>
    <w:rsid w:val="00F059C1"/>
    <w:rsid w:val="00F575B4"/>
    <w:rsid w:val="00F62160"/>
    <w:rsid w:val="00F827E5"/>
    <w:rsid w:val="00F858C2"/>
    <w:rsid w:val="00FB2D1A"/>
    <w:rsid w:val="00FE3DEB"/>
    <w:rsid w:val="00FF3E82"/>
    <w:rsid w:val="00FF7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A7F9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uiPriority w:val="9"/>
    <w:semiHidden/>
    <w:rsid w:val="009A7F9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9A7F98"/>
    <w:pPr>
      <w:ind w:left="720"/>
      <w:contextualSpacing/>
    </w:pPr>
  </w:style>
  <w:style w:type="paragraph" w:styleId="NormalWeb">
    <w:name w:val="Normal (Web)"/>
    <w:basedOn w:val="Normal"/>
    <w:unhideWhenUsed/>
    <w:rsid w:val="009A7F98"/>
    <w:pPr>
      <w:spacing w:before="100" w:beforeAutospacing="1" w:after="100" w:afterAutospacing="1"/>
    </w:pPr>
  </w:style>
  <w:style w:type="character" w:styleId="Textoennegrita">
    <w:name w:val="Strong"/>
    <w:basedOn w:val="Fuentedeprrafopredeter"/>
    <w:qFormat/>
    <w:rsid w:val="009A7F98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F9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F9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391F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91F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391F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91F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391F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-lhWJ9-CpzE" TargetMode="Externa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2011-11-04T15:17:00Z</cp:lastPrinted>
  <dcterms:created xsi:type="dcterms:W3CDTF">2013-02-06T15:41:00Z</dcterms:created>
  <dcterms:modified xsi:type="dcterms:W3CDTF">2013-08-13T16:10:00Z</dcterms:modified>
</cp:coreProperties>
</file>