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4CF" w:rsidRPr="00CF6152" w:rsidRDefault="00D734CF" w:rsidP="00D734CF">
      <w:pPr>
        <w:jc w:val="center"/>
        <w:rPr>
          <w:rFonts w:ascii="Arial Narrow" w:hAnsi="Arial Narrow" w:cs="Tahoma"/>
          <w:sz w:val="28"/>
          <w:szCs w:val="28"/>
        </w:rPr>
      </w:pPr>
    </w:p>
    <w:p w:rsidR="00D734CF" w:rsidRPr="00CF6152" w:rsidRDefault="00D734CF" w:rsidP="00D734CF">
      <w:pPr>
        <w:jc w:val="center"/>
        <w:rPr>
          <w:rFonts w:ascii="Arial Narrow" w:hAnsi="Arial Narrow" w:cs="Tahoma"/>
          <w:b/>
          <w:sz w:val="48"/>
          <w:szCs w:val="48"/>
          <w:u w:val="single"/>
        </w:rPr>
      </w:pPr>
    </w:p>
    <w:p w:rsidR="00E85106" w:rsidRDefault="00D734CF" w:rsidP="00D734CF">
      <w:pPr>
        <w:ind w:left="210"/>
        <w:jc w:val="center"/>
        <w:rPr>
          <w:rFonts w:ascii="Arial Narrow" w:hAnsi="Arial Narrow" w:cs="Tahoma"/>
          <w:b/>
          <w:sz w:val="40"/>
          <w:szCs w:val="40"/>
        </w:rPr>
      </w:pPr>
      <w:r>
        <w:rPr>
          <w:rFonts w:ascii="Arial Narrow" w:hAnsi="Arial Narrow" w:cs="Tahoma"/>
          <w:b/>
          <w:sz w:val="40"/>
          <w:szCs w:val="40"/>
        </w:rPr>
        <w:t xml:space="preserve">PERFORADORA </w:t>
      </w:r>
      <w:r w:rsidR="00E85106">
        <w:rPr>
          <w:rFonts w:ascii="Arial Narrow" w:hAnsi="Arial Narrow" w:cs="Tahoma"/>
          <w:b/>
          <w:sz w:val="40"/>
          <w:szCs w:val="40"/>
        </w:rPr>
        <w:t xml:space="preserve">FULL </w:t>
      </w:r>
      <w:r>
        <w:rPr>
          <w:rFonts w:ascii="Arial Narrow" w:hAnsi="Arial Narrow" w:cs="Tahoma"/>
          <w:b/>
          <w:sz w:val="40"/>
          <w:szCs w:val="40"/>
        </w:rPr>
        <w:t xml:space="preserve">AUTOMÁTICA </w:t>
      </w:r>
      <w:r w:rsidR="00E85106">
        <w:rPr>
          <w:rFonts w:ascii="Arial Narrow" w:hAnsi="Arial Narrow" w:cs="Tahoma"/>
          <w:b/>
          <w:sz w:val="40"/>
          <w:szCs w:val="40"/>
        </w:rPr>
        <w:t>DE ALTA VELOCIDAD</w:t>
      </w:r>
    </w:p>
    <w:p w:rsidR="00D734CF" w:rsidRDefault="00E85106" w:rsidP="00D734CF">
      <w:pPr>
        <w:ind w:left="210"/>
        <w:jc w:val="center"/>
        <w:rPr>
          <w:rFonts w:ascii="Arial Narrow" w:hAnsi="Arial Narrow" w:cs="Tahoma"/>
          <w:b/>
          <w:sz w:val="48"/>
          <w:szCs w:val="48"/>
          <w:u w:val="single"/>
        </w:rPr>
      </w:pPr>
      <w:r w:rsidRPr="00E85106">
        <w:rPr>
          <w:rFonts w:ascii="Arial Narrow" w:hAnsi="Arial Narrow" w:cs="Tahoma"/>
          <w:b/>
          <w:color w:val="C00000"/>
          <w:sz w:val="40"/>
          <w:szCs w:val="40"/>
        </w:rPr>
        <w:t>GRAFIN</w:t>
      </w:r>
      <w:r>
        <w:rPr>
          <w:rFonts w:ascii="Arial Narrow" w:hAnsi="Arial Narrow" w:cs="Tahoma"/>
          <w:b/>
          <w:sz w:val="40"/>
          <w:szCs w:val="40"/>
        </w:rPr>
        <w:t xml:space="preserve"> </w:t>
      </w:r>
      <w:r w:rsidR="00D734CF">
        <w:rPr>
          <w:rFonts w:ascii="Arial Narrow" w:hAnsi="Arial Narrow" w:cs="Tahoma"/>
          <w:b/>
          <w:sz w:val="40"/>
          <w:szCs w:val="40"/>
        </w:rPr>
        <w:t>GT-</w:t>
      </w:r>
      <w:r w:rsidR="00344E2B">
        <w:rPr>
          <w:rFonts w:ascii="Arial Narrow" w:hAnsi="Arial Narrow" w:cs="Tahoma"/>
          <w:b/>
          <w:sz w:val="40"/>
          <w:szCs w:val="40"/>
        </w:rPr>
        <w:t>H</w:t>
      </w:r>
      <w:r>
        <w:rPr>
          <w:rFonts w:ascii="Arial Narrow" w:hAnsi="Arial Narrow" w:cs="Tahoma"/>
          <w:b/>
          <w:sz w:val="40"/>
          <w:szCs w:val="40"/>
        </w:rPr>
        <w:t>500</w:t>
      </w:r>
    </w:p>
    <w:p w:rsidR="00D734CF" w:rsidRDefault="00D734CF" w:rsidP="00D734CF">
      <w:pPr>
        <w:jc w:val="center"/>
        <w:rPr>
          <w:rFonts w:ascii="Arial Narrow" w:hAnsi="Arial Narrow" w:cs="Tahoma"/>
          <w:noProof/>
          <w:sz w:val="28"/>
          <w:szCs w:val="28"/>
          <w:lang w:eastAsia="es-AR"/>
        </w:rPr>
      </w:pPr>
    </w:p>
    <w:p w:rsidR="00D734CF" w:rsidRDefault="00E85106" w:rsidP="00D734CF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5172075" cy="3547926"/>
            <wp:effectExtent l="38100" t="0" r="28575" b="1062174"/>
            <wp:docPr id="1" name="Imagen 1" descr="D:\Usuario\Desktop\H&amp;Y\Perforadora Automática de alta velocidad GT-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uario\Desktop\H&amp;Y\Perforadora Automática de alta velocidad GT-5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129" cy="35459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D734CF" w:rsidRDefault="00D734CF" w:rsidP="00D734CF">
      <w:pPr>
        <w:rPr>
          <w:rFonts w:ascii="Arial Narrow" w:hAnsi="Arial Narrow" w:cs="Tahoma"/>
          <w:b/>
          <w:color w:val="C00000"/>
          <w:sz w:val="28"/>
          <w:szCs w:val="28"/>
        </w:rPr>
      </w:pPr>
    </w:p>
    <w:p w:rsidR="00344E2B" w:rsidRDefault="00344E2B" w:rsidP="00344E2B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La GT-H500, es una perforadora automática de alta velocidad. Se puede usar para el perforado de varios tipos de huecos. Puede perforar 4 toneladas de papel A4 en 8 horas</w:t>
      </w:r>
    </w:p>
    <w:p w:rsidR="00344E2B" w:rsidRDefault="00344E2B" w:rsidP="00D734CF">
      <w:pPr>
        <w:rPr>
          <w:rFonts w:ascii="Arial Narrow" w:hAnsi="Arial Narrow" w:cs="Tahoma"/>
          <w:sz w:val="28"/>
          <w:szCs w:val="28"/>
        </w:rPr>
      </w:pPr>
    </w:p>
    <w:p w:rsidR="00344E2B" w:rsidRDefault="00344E2B" w:rsidP="00344E2B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 w:rsidRPr="00344E2B">
        <w:rPr>
          <w:rFonts w:ascii="Arial Narrow" w:hAnsi="Arial Narrow" w:cs="Tahoma"/>
          <w:sz w:val="28"/>
          <w:szCs w:val="28"/>
        </w:rPr>
        <w:t>La eficiencia de la productividad es 4 veces más alta que de la perforadora manual</w:t>
      </w:r>
    </w:p>
    <w:p w:rsidR="00344E2B" w:rsidRDefault="00344E2B" w:rsidP="00344E2B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El molde de perforado puede ser cambiado en 1 minuto extrayendo el molde.</w:t>
      </w:r>
    </w:p>
    <w:p w:rsidR="00344E2B" w:rsidRDefault="00A05C83" w:rsidP="00344E2B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El margen del papel puede ser fácil y rápidamente ajustado </w:t>
      </w:r>
    </w:p>
    <w:p w:rsidR="00A05C83" w:rsidRDefault="00A05C83" w:rsidP="00344E2B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Una vez que el tamaño y gramaje de papel son elegidos, el sistema sugerirá la velocidad de perforado y grosor de perforado automáticamente para mantener en condición la máquina.</w:t>
      </w:r>
    </w:p>
    <w:p w:rsidR="00A05C83" w:rsidRDefault="00A05C83" w:rsidP="00344E2B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El sistema puede guiarlo para hacer ajustes de máquina y resolución de problemas.</w:t>
      </w:r>
    </w:p>
    <w:p w:rsidR="00A05C83" w:rsidRPr="00344E2B" w:rsidRDefault="00A05C83" w:rsidP="00344E2B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Bajo ruido. </w:t>
      </w:r>
    </w:p>
    <w:p w:rsidR="00344E2B" w:rsidRDefault="00344E2B" w:rsidP="00D734CF">
      <w:pPr>
        <w:rPr>
          <w:rFonts w:ascii="Arial Narrow" w:hAnsi="Arial Narrow" w:cs="Tahoma"/>
          <w:sz w:val="28"/>
          <w:szCs w:val="28"/>
        </w:rPr>
      </w:pPr>
    </w:p>
    <w:p w:rsidR="00A05C83" w:rsidRDefault="00A05C83" w:rsidP="00D734CF">
      <w:pPr>
        <w:rPr>
          <w:rFonts w:ascii="Arial Narrow" w:hAnsi="Arial Narrow" w:cs="Tahoma"/>
          <w:sz w:val="28"/>
          <w:szCs w:val="28"/>
        </w:rPr>
      </w:pPr>
    </w:p>
    <w:p w:rsidR="00A05C83" w:rsidRPr="00344E2B" w:rsidRDefault="00A05C83" w:rsidP="00D734CF">
      <w:pPr>
        <w:rPr>
          <w:rFonts w:ascii="Arial Narrow" w:hAnsi="Arial Narrow" w:cs="Tahoma"/>
          <w:sz w:val="28"/>
          <w:szCs w:val="28"/>
        </w:rPr>
      </w:pPr>
    </w:p>
    <w:p w:rsidR="00D734CF" w:rsidRPr="00900F69" w:rsidRDefault="00D734CF" w:rsidP="00D734CF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900F69">
        <w:rPr>
          <w:rFonts w:ascii="Arial Narrow" w:hAnsi="Arial Narrow" w:cs="Tahoma"/>
          <w:b/>
          <w:color w:val="C00000"/>
          <w:sz w:val="28"/>
          <w:szCs w:val="28"/>
        </w:rPr>
        <w:t>ESPECIFICACIONES</w:t>
      </w:r>
    </w:p>
    <w:p w:rsidR="00D734CF" w:rsidRDefault="00D734CF" w:rsidP="00D734CF">
      <w:pPr>
        <w:rPr>
          <w:rFonts w:ascii="Arial Narrow" w:hAnsi="Arial Narrow" w:cs="Tahoma"/>
        </w:rPr>
      </w:pPr>
    </w:p>
    <w:tbl>
      <w:tblPr>
        <w:tblStyle w:val="Listaclara-nfasis2"/>
        <w:tblW w:w="0" w:type="auto"/>
        <w:jc w:val="center"/>
        <w:tblLook w:val="04A0"/>
      </w:tblPr>
      <w:tblGrid>
        <w:gridCol w:w="3610"/>
        <w:gridCol w:w="3869"/>
      </w:tblGrid>
      <w:tr w:rsidR="00D734CF" w:rsidTr="00900630">
        <w:trPr>
          <w:cnfStyle w:val="100000000000"/>
          <w:jc w:val="center"/>
        </w:trPr>
        <w:tc>
          <w:tcPr>
            <w:cnfStyle w:val="001000000000"/>
            <w:tcW w:w="3610" w:type="dxa"/>
          </w:tcPr>
          <w:p w:rsidR="00D734CF" w:rsidRPr="00DB09F8" w:rsidRDefault="00D734CF" w:rsidP="00E85106">
            <w:pPr>
              <w:rPr>
                <w:rFonts w:ascii="Arial Narrow" w:hAnsi="Arial Narrow" w:cs="Tahoma"/>
                <w:sz w:val="24"/>
                <w:szCs w:val="24"/>
              </w:rPr>
            </w:pPr>
            <w:r w:rsidRPr="00DB09F8">
              <w:rPr>
                <w:rFonts w:ascii="Arial Narrow" w:hAnsi="Arial Narrow" w:cs="Tahoma"/>
                <w:sz w:val="24"/>
                <w:szCs w:val="24"/>
              </w:rPr>
              <w:t>Perforadora Automática GT-</w:t>
            </w:r>
            <w:r w:rsidR="00A05C83">
              <w:rPr>
                <w:rFonts w:ascii="Arial Narrow" w:hAnsi="Arial Narrow" w:cs="Tahoma"/>
                <w:sz w:val="24"/>
                <w:szCs w:val="24"/>
              </w:rPr>
              <w:t>H</w:t>
            </w:r>
            <w:r w:rsidR="00E85106">
              <w:rPr>
                <w:rFonts w:ascii="Arial Narrow" w:hAnsi="Arial Narrow" w:cs="Tahoma"/>
                <w:sz w:val="24"/>
                <w:szCs w:val="24"/>
              </w:rPr>
              <w:t>50</w:t>
            </w:r>
            <w:r w:rsidRPr="00DB09F8">
              <w:rPr>
                <w:rFonts w:ascii="Arial Narrow" w:hAnsi="Arial Narrow" w:cs="Tahoma"/>
                <w:sz w:val="24"/>
                <w:szCs w:val="24"/>
              </w:rPr>
              <w:t>0</w:t>
            </w:r>
          </w:p>
        </w:tc>
        <w:tc>
          <w:tcPr>
            <w:tcW w:w="3869" w:type="dxa"/>
          </w:tcPr>
          <w:p w:rsidR="00D734CF" w:rsidRDefault="00D734CF" w:rsidP="00900630">
            <w:pPr>
              <w:cnfStyle w:val="100000000000"/>
              <w:rPr>
                <w:rFonts w:ascii="Arial Narrow" w:hAnsi="Arial Narrow" w:cs="Tahoma"/>
              </w:rPr>
            </w:pPr>
          </w:p>
        </w:tc>
      </w:tr>
      <w:tr w:rsidR="00D734CF" w:rsidTr="00900630">
        <w:trPr>
          <w:cnfStyle w:val="000000100000"/>
          <w:jc w:val="center"/>
        </w:trPr>
        <w:tc>
          <w:tcPr>
            <w:cnfStyle w:val="001000000000"/>
            <w:tcW w:w="3610" w:type="dxa"/>
          </w:tcPr>
          <w:p w:rsidR="00D734CF" w:rsidRPr="00DB09F8" w:rsidRDefault="00D734CF" w:rsidP="00900630">
            <w:pPr>
              <w:rPr>
                <w:rFonts w:ascii="Arial Narrow" w:hAnsi="Arial Narrow" w:cs="Tahoma"/>
                <w:b w:val="0"/>
              </w:rPr>
            </w:pPr>
            <w:r w:rsidRPr="00DB09F8">
              <w:rPr>
                <w:rFonts w:ascii="Arial Narrow" w:hAnsi="Arial Narrow" w:cs="Tahoma"/>
                <w:b w:val="0"/>
              </w:rPr>
              <w:t xml:space="preserve">Tamaño máximo </w:t>
            </w:r>
            <w:r>
              <w:rPr>
                <w:rFonts w:ascii="Arial Narrow" w:hAnsi="Arial Narrow" w:cs="Tahoma"/>
                <w:b w:val="0"/>
              </w:rPr>
              <w:t>papel (ancho x largo)</w:t>
            </w:r>
          </w:p>
        </w:tc>
        <w:tc>
          <w:tcPr>
            <w:tcW w:w="3869" w:type="dxa"/>
          </w:tcPr>
          <w:p w:rsidR="00D734CF" w:rsidRPr="00DB09F8" w:rsidRDefault="00A05C83" w:rsidP="00900630">
            <w:pPr>
              <w:cnfStyle w:val="0000001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500</w:t>
            </w:r>
            <w:r w:rsidR="00D734CF">
              <w:rPr>
                <w:rFonts w:ascii="Arial Narrow" w:hAnsi="Arial Narrow" w:cs="Tahoma"/>
              </w:rPr>
              <w:t xml:space="preserve"> x 420 mm</w:t>
            </w:r>
          </w:p>
        </w:tc>
      </w:tr>
      <w:tr w:rsidR="00D734CF" w:rsidTr="00900630">
        <w:trPr>
          <w:jc w:val="center"/>
        </w:trPr>
        <w:tc>
          <w:tcPr>
            <w:cnfStyle w:val="001000000000"/>
            <w:tcW w:w="3610" w:type="dxa"/>
          </w:tcPr>
          <w:p w:rsidR="00D734CF" w:rsidRPr="00DB09F8" w:rsidRDefault="00D734CF" w:rsidP="00900630">
            <w:pPr>
              <w:rPr>
                <w:rFonts w:ascii="Arial Narrow" w:hAnsi="Arial Narrow" w:cs="Tahoma"/>
                <w:b w:val="0"/>
              </w:rPr>
            </w:pPr>
            <w:r w:rsidRPr="00DB09F8">
              <w:rPr>
                <w:rFonts w:ascii="Arial Narrow" w:hAnsi="Arial Narrow" w:cs="Tahoma"/>
                <w:b w:val="0"/>
              </w:rPr>
              <w:t xml:space="preserve">Tamaño </w:t>
            </w:r>
            <w:r>
              <w:rPr>
                <w:rFonts w:ascii="Arial Narrow" w:hAnsi="Arial Narrow" w:cs="Tahoma"/>
                <w:b w:val="0"/>
              </w:rPr>
              <w:t>mínimo papel (ancho x largo)</w:t>
            </w:r>
          </w:p>
        </w:tc>
        <w:tc>
          <w:tcPr>
            <w:tcW w:w="3869" w:type="dxa"/>
          </w:tcPr>
          <w:p w:rsidR="00D734CF" w:rsidRPr="00DB09F8" w:rsidRDefault="00D734CF" w:rsidP="00A05C83">
            <w:pPr>
              <w:cnfStyle w:val="0000000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140 x 10</w:t>
            </w:r>
            <w:r w:rsidR="00A05C83">
              <w:rPr>
                <w:rFonts w:ascii="Arial Narrow" w:hAnsi="Arial Narrow" w:cs="Tahoma"/>
              </w:rPr>
              <w:t>5</w:t>
            </w:r>
            <w:r>
              <w:rPr>
                <w:rFonts w:ascii="Arial Narrow" w:hAnsi="Arial Narrow" w:cs="Tahoma"/>
              </w:rPr>
              <w:t xml:space="preserve"> mm</w:t>
            </w:r>
          </w:p>
        </w:tc>
      </w:tr>
      <w:tr w:rsidR="00D734CF" w:rsidTr="00900630">
        <w:trPr>
          <w:cnfStyle w:val="000000100000"/>
          <w:jc w:val="center"/>
        </w:trPr>
        <w:tc>
          <w:tcPr>
            <w:cnfStyle w:val="001000000000"/>
            <w:tcW w:w="3610" w:type="dxa"/>
          </w:tcPr>
          <w:p w:rsidR="00D734CF" w:rsidRPr="00DB09F8" w:rsidRDefault="00D734CF" w:rsidP="00900630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Grosor máximo por golpe</w:t>
            </w:r>
          </w:p>
        </w:tc>
        <w:tc>
          <w:tcPr>
            <w:tcW w:w="3869" w:type="dxa"/>
          </w:tcPr>
          <w:p w:rsidR="00D734CF" w:rsidRPr="00DB09F8" w:rsidRDefault="00D734CF" w:rsidP="00900630">
            <w:pPr>
              <w:cnfStyle w:val="0000001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2 mm</w:t>
            </w:r>
          </w:p>
        </w:tc>
      </w:tr>
      <w:tr w:rsidR="00D734CF" w:rsidTr="00900630">
        <w:trPr>
          <w:jc w:val="center"/>
        </w:trPr>
        <w:tc>
          <w:tcPr>
            <w:cnfStyle w:val="001000000000"/>
            <w:tcW w:w="3610" w:type="dxa"/>
          </w:tcPr>
          <w:p w:rsidR="00D734CF" w:rsidRPr="00DB09F8" w:rsidRDefault="00A05C83" w:rsidP="00900630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Grosor</w:t>
            </w:r>
            <w:r w:rsidR="00D734CF">
              <w:rPr>
                <w:rFonts w:ascii="Arial Narrow" w:hAnsi="Arial Narrow" w:cs="Tahoma"/>
                <w:b w:val="0"/>
              </w:rPr>
              <w:t xml:space="preserve"> de papel</w:t>
            </w:r>
          </w:p>
        </w:tc>
        <w:tc>
          <w:tcPr>
            <w:tcW w:w="3869" w:type="dxa"/>
          </w:tcPr>
          <w:p w:rsidR="00D734CF" w:rsidRPr="00DB09F8" w:rsidRDefault="00A05C83" w:rsidP="00A05C83">
            <w:pPr>
              <w:cnfStyle w:val="0000000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55</w:t>
            </w:r>
            <w:r w:rsidR="00D734CF">
              <w:rPr>
                <w:rFonts w:ascii="Arial Narrow" w:hAnsi="Arial Narrow" w:cs="Tahoma"/>
              </w:rPr>
              <w:t xml:space="preserve"> – </w:t>
            </w:r>
            <w:r>
              <w:rPr>
                <w:rFonts w:ascii="Arial Narrow" w:hAnsi="Arial Narrow" w:cs="Tahoma"/>
              </w:rPr>
              <w:t>3</w:t>
            </w:r>
            <w:r w:rsidR="00D734CF">
              <w:rPr>
                <w:rFonts w:ascii="Arial Narrow" w:hAnsi="Arial Narrow" w:cs="Tahoma"/>
              </w:rPr>
              <w:t xml:space="preserve">00 g </w:t>
            </w:r>
          </w:p>
        </w:tc>
      </w:tr>
      <w:tr w:rsidR="00D734CF" w:rsidTr="00900630">
        <w:trPr>
          <w:cnfStyle w:val="000000100000"/>
          <w:jc w:val="center"/>
        </w:trPr>
        <w:tc>
          <w:tcPr>
            <w:cnfStyle w:val="001000000000"/>
            <w:tcW w:w="3610" w:type="dxa"/>
          </w:tcPr>
          <w:p w:rsidR="00D734CF" w:rsidRPr="00DB09F8" w:rsidRDefault="00D734CF" w:rsidP="00900630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Velocidad máxima por ciclo</w:t>
            </w:r>
          </w:p>
        </w:tc>
        <w:tc>
          <w:tcPr>
            <w:tcW w:w="3869" w:type="dxa"/>
          </w:tcPr>
          <w:p w:rsidR="00D734CF" w:rsidRPr="00DB09F8" w:rsidRDefault="00D734CF" w:rsidP="00900630">
            <w:pPr>
              <w:cnfStyle w:val="0000001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120 golpes / minuto</w:t>
            </w:r>
          </w:p>
        </w:tc>
      </w:tr>
      <w:tr w:rsidR="00A05C83" w:rsidTr="00900630">
        <w:trPr>
          <w:jc w:val="center"/>
        </w:trPr>
        <w:tc>
          <w:tcPr>
            <w:cnfStyle w:val="001000000000"/>
            <w:tcW w:w="3610" w:type="dxa"/>
          </w:tcPr>
          <w:p w:rsidR="00A05C83" w:rsidRPr="00DB09F8" w:rsidRDefault="00A05C83" w:rsidP="008004C5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 xml:space="preserve">Potencia </w:t>
            </w:r>
          </w:p>
        </w:tc>
        <w:tc>
          <w:tcPr>
            <w:tcW w:w="3869" w:type="dxa"/>
          </w:tcPr>
          <w:p w:rsidR="00A05C83" w:rsidRPr="00DB09F8" w:rsidRDefault="00A05C83" w:rsidP="00A05C83">
            <w:pPr>
              <w:cnfStyle w:val="000000000000"/>
              <w:rPr>
                <w:rFonts w:ascii="Arial Narrow" w:hAnsi="Arial Narrow" w:cs="Tahoma"/>
              </w:rPr>
            </w:pPr>
            <w:r w:rsidRPr="00252CC7">
              <w:rPr>
                <w:rFonts w:ascii="Arial Narrow" w:eastAsia="Times New Roman" w:hAnsi="Arial Narrow" w:cs="Tahoma"/>
                <w:color w:val="000000"/>
                <w:kern w:val="0"/>
                <w:lang w:val="en-US" w:eastAsia="es-AR"/>
              </w:rPr>
              <w:t>AC380V/3ph /50Hz/</w:t>
            </w:r>
            <w:r>
              <w:rPr>
                <w:rFonts w:ascii="Arial Narrow" w:eastAsia="Times New Roman" w:hAnsi="Arial Narrow" w:cs="Tahoma"/>
                <w:color w:val="000000"/>
                <w:kern w:val="0"/>
                <w:lang w:val="en-US" w:eastAsia="es-AR"/>
              </w:rPr>
              <w:t>4.5</w:t>
            </w:r>
            <w:r w:rsidRPr="00252CC7">
              <w:rPr>
                <w:rFonts w:ascii="Arial Narrow" w:eastAsia="Times New Roman" w:hAnsi="Arial Narrow" w:cs="Tahoma"/>
                <w:color w:val="000000"/>
                <w:kern w:val="0"/>
                <w:lang w:val="en-US" w:eastAsia="es-AR"/>
              </w:rPr>
              <w:t>kw</w:t>
            </w:r>
          </w:p>
        </w:tc>
      </w:tr>
      <w:tr w:rsidR="00A05C83" w:rsidTr="00900630">
        <w:trPr>
          <w:cnfStyle w:val="000000100000"/>
          <w:jc w:val="center"/>
        </w:trPr>
        <w:tc>
          <w:tcPr>
            <w:cnfStyle w:val="001000000000"/>
            <w:tcW w:w="3610" w:type="dxa"/>
          </w:tcPr>
          <w:p w:rsidR="00A05C83" w:rsidRDefault="00A05C83" w:rsidP="008004C5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Dimensiones (largo x ancho x alto)</w:t>
            </w:r>
          </w:p>
        </w:tc>
        <w:tc>
          <w:tcPr>
            <w:tcW w:w="3869" w:type="dxa"/>
          </w:tcPr>
          <w:p w:rsidR="00A05C83" w:rsidRPr="00687578" w:rsidRDefault="00A05C83" w:rsidP="00A05C83">
            <w:pPr>
              <w:cnfStyle w:val="000000100000"/>
              <w:rPr>
                <w:rFonts w:ascii="Arial Narrow" w:eastAsia="Times New Roman" w:hAnsi="Arial Narrow" w:cs="Tahoma"/>
                <w:color w:val="000000"/>
                <w:kern w:val="0"/>
                <w:lang w:eastAsia="es-AR"/>
              </w:rPr>
            </w:pPr>
            <w:r>
              <w:rPr>
                <w:rFonts w:ascii="Arial Narrow" w:eastAsia="Times New Roman" w:hAnsi="Arial Narrow" w:cs="Tahoma"/>
                <w:color w:val="000000"/>
                <w:kern w:val="0"/>
                <w:lang w:eastAsia="es-AR"/>
              </w:rPr>
              <w:t>2300 x 1040 x 1350 mm</w:t>
            </w:r>
          </w:p>
        </w:tc>
      </w:tr>
      <w:tr w:rsidR="00A05C83" w:rsidTr="00900630">
        <w:trPr>
          <w:jc w:val="center"/>
        </w:trPr>
        <w:tc>
          <w:tcPr>
            <w:cnfStyle w:val="001000000000"/>
            <w:tcW w:w="3610" w:type="dxa"/>
          </w:tcPr>
          <w:p w:rsidR="00A05C83" w:rsidRDefault="00A05C83" w:rsidP="00900630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Peso neto</w:t>
            </w:r>
          </w:p>
        </w:tc>
        <w:tc>
          <w:tcPr>
            <w:tcW w:w="3869" w:type="dxa"/>
          </w:tcPr>
          <w:p w:rsidR="00A05C83" w:rsidRPr="00687578" w:rsidRDefault="00A05C83" w:rsidP="00900630">
            <w:pPr>
              <w:cnfStyle w:val="000000000000"/>
              <w:rPr>
                <w:rFonts w:ascii="Arial Narrow" w:eastAsia="Times New Roman" w:hAnsi="Arial Narrow" w:cs="Tahoma"/>
                <w:color w:val="000000"/>
                <w:kern w:val="0"/>
                <w:lang w:eastAsia="es-AR"/>
              </w:rPr>
            </w:pPr>
            <w:r>
              <w:rPr>
                <w:rFonts w:ascii="Arial Narrow" w:eastAsia="Times New Roman" w:hAnsi="Arial Narrow" w:cs="Tahoma"/>
                <w:color w:val="000000"/>
                <w:kern w:val="0"/>
                <w:lang w:eastAsia="es-AR"/>
              </w:rPr>
              <w:t>1400 Kg</w:t>
            </w:r>
          </w:p>
        </w:tc>
      </w:tr>
    </w:tbl>
    <w:p w:rsidR="00D734CF" w:rsidRPr="00900F69" w:rsidRDefault="00D734CF" w:rsidP="00D734CF">
      <w:pPr>
        <w:rPr>
          <w:rFonts w:ascii="Arial Narrow" w:hAnsi="Arial Narrow" w:cs="Tahoma"/>
        </w:rPr>
      </w:pPr>
    </w:p>
    <w:p w:rsidR="00D734CF" w:rsidRDefault="00D734CF" w:rsidP="00D734CF">
      <w:pPr>
        <w:jc w:val="center"/>
        <w:rPr>
          <w:rFonts w:ascii="Arial Narrow" w:hAnsi="Arial Narrow" w:cs="Tahoma"/>
          <w:noProof/>
          <w:sz w:val="28"/>
          <w:szCs w:val="28"/>
          <w:lang w:eastAsia="es-AR"/>
        </w:rPr>
      </w:pPr>
    </w:p>
    <w:p w:rsidR="00B9032F" w:rsidRDefault="00A05C83" w:rsidP="00D734CF">
      <w:pPr>
        <w:jc w:val="center"/>
        <w:rPr>
          <w:rFonts w:ascii="Arial Narrow" w:hAnsi="Arial Narrow" w:cs="Tahoma"/>
          <w:b/>
          <w:sz w:val="28"/>
          <w:szCs w:val="28"/>
          <w:u w:val="single"/>
        </w:rPr>
      </w:pPr>
      <w:r w:rsidRPr="00A05C83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676525" cy="1847728"/>
            <wp:effectExtent l="171450" t="133350" r="371475" b="304922"/>
            <wp:docPr id="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8477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A05C83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724150" cy="1868836"/>
            <wp:effectExtent l="171450" t="133350" r="361950" b="302864"/>
            <wp:docPr id="1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688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05C83" w:rsidRDefault="00A05C83" w:rsidP="00D734CF">
      <w:pPr>
        <w:jc w:val="center"/>
        <w:rPr>
          <w:rFonts w:ascii="Arial Narrow" w:hAnsi="Arial Narrow" w:cs="Tahoma"/>
          <w:b/>
          <w:sz w:val="28"/>
          <w:szCs w:val="28"/>
          <w:u w:val="single"/>
        </w:rPr>
      </w:pPr>
      <w:r w:rsidRPr="00A05C83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3171825" cy="2191864"/>
            <wp:effectExtent l="171450" t="133350" r="371475" b="303686"/>
            <wp:docPr id="1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918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05C83" w:rsidRDefault="00A05C83" w:rsidP="00D734CF">
      <w:pPr>
        <w:jc w:val="center"/>
        <w:rPr>
          <w:rFonts w:ascii="Arial Narrow" w:hAnsi="Arial Narrow" w:cs="Tahoma"/>
          <w:b/>
          <w:sz w:val="28"/>
          <w:szCs w:val="28"/>
          <w:u w:val="single"/>
        </w:rPr>
      </w:pPr>
    </w:p>
    <w:p w:rsidR="00A05C83" w:rsidRDefault="00A05C83" w:rsidP="00D734CF">
      <w:pPr>
        <w:jc w:val="right"/>
        <w:rPr>
          <w:rFonts w:ascii="Arial Narrow" w:hAnsi="Arial Narrow"/>
        </w:rPr>
      </w:pPr>
    </w:p>
    <w:p w:rsidR="00A05C83" w:rsidRDefault="00A05C83" w:rsidP="00D734CF">
      <w:pPr>
        <w:jc w:val="right"/>
        <w:rPr>
          <w:rFonts w:ascii="Arial Narrow" w:hAnsi="Arial Narrow"/>
        </w:rPr>
      </w:pPr>
    </w:p>
    <w:p w:rsidR="00A05C83" w:rsidRDefault="00A05C83" w:rsidP="00D734CF">
      <w:pPr>
        <w:jc w:val="right"/>
        <w:rPr>
          <w:rFonts w:ascii="Arial Narrow" w:hAnsi="Arial Narrow"/>
        </w:rPr>
      </w:pPr>
    </w:p>
    <w:sectPr w:rsidR="00A05C83" w:rsidSect="009B5ADA">
      <w:headerReference w:type="default" r:id="rId11"/>
      <w:footerReference w:type="default" r:id="rId12"/>
      <w:footnotePr>
        <w:pos w:val="beneathText"/>
      </w:footnotePr>
      <w:pgSz w:w="11905" w:h="16837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5DC" w:rsidRDefault="00AD45DC" w:rsidP="004B6239">
      <w:r>
        <w:separator/>
      </w:r>
    </w:p>
  </w:endnote>
  <w:endnote w:type="continuationSeparator" w:id="1">
    <w:p w:rsidR="00AD45DC" w:rsidRDefault="00AD45DC" w:rsidP="004B62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Pr="009B5ADA" w:rsidRDefault="00AD45DC" w:rsidP="009B5ADA">
    <w:pPr>
      <w:pBdr>
        <w:bottom w:val="single" w:sz="12" w:space="0" w:color="auto"/>
      </w:pBd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</w:p>
  <w:p w:rsidR="0095714C" w:rsidRPr="009B5ADA" w:rsidRDefault="003C1083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Casa Central Córdoba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95714C" w:rsidRPr="009B5ADA" w:rsidRDefault="003C1083" w:rsidP="009B5ADA">
    <w:pPr>
      <w:jc w:val="center"/>
      <w:rPr>
        <w:rFonts w:ascii="Arial Narrow" w:eastAsia="Times New Roman" w:hAnsi="Arial Narrow"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Sucursal Buenos Aires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|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Pe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95714C" w:rsidRDefault="003C1083" w:rsidP="009B5ADA">
    <w:pPr>
      <w:jc w:val="center"/>
      <w:rPr>
        <w:rFonts w:ascii="Arial Narrow" w:eastAsia="Times New Roman" w:hAnsi="Arial Narrow"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9B5ADA">
      <w:rPr>
        <w:rFonts w:ascii="Arial Narrow" w:eastAsia="Times New Roman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>Av. Brasil N° 1429 Jesús María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00-51-1-6975121 |Cel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.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 xml:space="preserve">98122*4211 / 99425*1863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Lima | Perú</w:t>
    </w:r>
  </w:p>
  <w:p w:rsidR="0095714C" w:rsidRPr="009B5ADA" w:rsidRDefault="003C1083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95714C" w:rsidRPr="009B5ADA" w:rsidRDefault="003C1083" w:rsidP="009B5ADA">
    <w:pPr>
      <w:jc w:val="center"/>
      <w:rPr>
        <w:rFonts w:ascii="Arial Narrow" w:eastAsia="Times New Roman" w:hAnsi="Arial Narrow"/>
        <w:noProof/>
        <w:sz w:val="18"/>
        <w:szCs w:val="18"/>
        <w:lang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Website</w:t>
    </w:r>
    <w:r w:rsidRPr="009B5ADA">
      <w:rPr>
        <w:rFonts w:ascii="Arial Narrow" w:eastAsia="Times New Roman" w:hAnsi="Arial Narrow"/>
        <w:noProof/>
        <w:sz w:val="18"/>
        <w:szCs w:val="18"/>
        <w:lang w:eastAsia="es-AR"/>
      </w:rPr>
      <w:t xml:space="preserve">: </w:t>
    </w:r>
    <w:hyperlink r:id="rId1" w:history="1">
      <w:r w:rsidRPr="009B5ADA">
        <w:rPr>
          <w:rStyle w:val="Hipervnculo"/>
          <w:rFonts w:ascii="Arial Narrow" w:eastAsia="Times New Roman" w:hAnsi="Arial Narrow"/>
          <w:noProof/>
          <w:sz w:val="18"/>
          <w:lang w:eastAsia="es-AR"/>
        </w:rPr>
        <w:t>www.grafin.com.ar</w:t>
      </w:r>
    </w:hyperlink>
  </w:p>
  <w:p w:rsidR="0095714C" w:rsidRDefault="00AD45D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5DC" w:rsidRDefault="00AD45DC" w:rsidP="004B6239">
      <w:r>
        <w:separator/>
      </w:r>
    </w:p>
  </w:footnote>
  <w:footnote w:type="continuationSeparator" w:id="1">
    <w:p w:rsidR="00AD45DC" w:rsidRDefault="00AD45DC" w:rsidP="004B62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Default="004B6239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2049" type="#_x0000_t75" alt="GRAFIN" style="position:absolute;margin-left:327.3pt;margin-top:-29.85pt;width:213.75pt;height:74.8pt;z-index:-251658752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F6050"/>
    <w:multiLevelType w:val="hybridMultilevel"/>
    <w:tmpl w:val="3652401E"/>
    <w:lvl w:ilvl="0" w:tplc="9D2C40FA"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747AA1"/>
    <w:multiLevelType w:val="hybridMultilevel"/>
    <w:tmpl w:val="93FA7BC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D734CF"/>
    <w:rsid w:val="0000632F"/>
    <w:rsid w:val="00344E2B"/>
    <w:rsid w:val="00367744"/>
    <w:rsid w:val="0037469C"/>
    <w:rsid w:val="00396D1F"/>
    <w:rsid w:val="003C1083"/>
    <w:rsid w:val="004B6239"/>
    <w:rsid w:val="004F5A08"/>
    <w:rsid w:val="00545327"/>
    <w:rsid w:val="00610E2D"/>
    <w:rsid w:val="00654A9F"/>
    <w:rsid w:val="00670EAA"/>
    <w:rsid w:val="00A05C83"/>
    <w:rsid w:val="00AD45DC"/>
    <w:rsid w:val="00B9032F"/>
    <w:rsid w:val="00D734CF"/>
    <w:rsid w:val="00E65209"/>
    <w:rsid w:val="00E85106"/>
    <w:rsid w:val="00F92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4C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D734C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734CF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D734C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734CF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D734CF"/>
    <w:rPr>
      <w:color w:val="0000FF"/>
      <w:u w:val="single"/>
    </w:rPr>
  </w:style>
  <w:style w:type="table" w:styleId="Listaclara-nfasis2">
    <w:name w:val="Light List Accent 2"/>
    <w:basedOn w:val="Tablanormal"/>
    <w:uiPriority w:val="61"/>
    <w:rsid w:val="00D734C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D734C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34CF"/>
    <w:rPr>
      <w:rFonts w:ascii="Tahoma" w:eastAsia="Lucida Sans Unicode" w:hAnsi="Tahoma" w:cs="Tahoma"/>
      <w:kern w:val="1"/>
      <w:sz w:val="16"/>
      <w:szCs w:val="16"/>
    </w:rPr>
  </w:style>
  <w:style w:type="paragraph" w:styleId="Prrafodelista">
    <w:name w:val="List Paragraph"/>
    <w:basedOn w:val="Normal"/>
    <w:uiPriority w:val="34"/>
    <w:qFormat/>
    <w:rsid w:val="00344E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170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2013-06-04T15:21:00Z</dcterms:created>
  <dcterms:modified xsi:type="dcterms:W3CDTF">2013-07-12T15:20:00Z</dcterms:modified>
</cp:coreProperties>
</file>